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8" w:firstLine="0"/>
        <w:rPr>
          <w:b w:val="1"/>
          <w:sz w:val="44"/>
          <w:szCs w:val="44"/>
        </w:rPr>
      </w:pPr>
      <w:r w:rsidDel="00000000" w:rsidR="00000000" w:rsidRPr="00000000">
        <w:rPr>
          <w:rtl w:val="0"/>
        </w:rPr>
      </w:r>
    </w:p>
    <w:p w:rsidR="00000000" w:rsidDel="00000000" w:rsidP="00000000" w:rsidRDefault="00000000" w:rsidRPr="00000000" w14:paraId="00000002">
      <w:pPr>
        <w:ind w:left="567" w:hanging="425"/>
        <w:jc w:val="center"/>
        <w:rPr>
          <w:b w:val="1"/>
          <w:sz w:val="44"/>
          <w:szCs w:val="44"/>
        </w:rPr>
      </w:pPr>
      <w:r w:rsidDel="00000000" w:rsidR="00000000" w:rsidRPr="00000000">
        <w:rPr>
          <w:rtl w:val="0"/>
        </w:rPr>
      </w:r>
    </w:p>
    <w:p w:rsidR="00000000" w:rsidDel="00000000" w:rsidP="00000000" w:rsidRDefault="00000000" w:rsidRPr="00000000" w14:paraId="00000003">
      <w:pPr>
        <w:ind w:left="567" w:hanging="425"/>
        <w:jc w:val="center"/>
        <w:rPr>
          <w:rFonts w:ascii="Tahoma" w:cs="Tahoma" w:eastAsia="Tahoma" w:hAnsi="Tahoma"/>
          <w:b w:val="1"/>
          <w:color w:val="ea4e46"/>
          <w:sz w:val="40"/>
          <w:szCs w:val="40"/>
        </w:rPr>
      </w:pPr>
      <w:r w:rsidDel="00000000" w:rsidR="00000000" w:rsidRPr="00000000">
        <w:rPr>
          <w:rFonts w:ascii="Tahoma" w:cs="Tahoma" w:eastAsia="Tahoma" w:hAnsi="Tahoma"/>
          <w:b w:val="1"/>
          <w:color w:val="ea4e46"/>
          <w:sz w:val="40"/>
          <w:szCs w:val="40"/>
          <w:rtl w:val="0"/>
        </w:rPr>
        <w:t xml:space="preserve">Training Fiche Template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52" name=""/>
                <a:graphic>
                  <a:graphicData uri="http://schemas.microsoft.com/office/word/2010/wordprocessingGroup">
                    <wpg:wgp>
                      <wpg:cNvGrpSpPr/>
                      <wpg:grpSpPr>
                        <a:xfrm>
                          <a:off x="5230425" y="3661250"/>
                          <a:ext cx="231140" cy="237490"/>
                          <a:chOff x="5230425" y="3661250"/>
                          <a:chExt cx="231150" cy="237500"/>
                        </a:xfrm>
                      </wpg:grpSpPr>
                      <wpg:grpSp>
                        <wpg:cNvGrpSpPr/>
                        <wpg:grpSpPr>
                          <a:xfrm>
                            <a:off x="5230430" y="3661255"/>
                            <a:ext cx="231140" cy="237490"/>
                            <a:chOff x="5230425" y="3661250"/>
                            <a:chExt cx="231150" cy="237500"/>
                          </a:xfrm>
                        </wpg:grpSpPr>
                        <wps:wsp>
                          <wps:cNvSpPr/>
                          <wps:cNvPr id="3" name="Shape 3"/>
                          <wps:spPr>
                            <a:xfrm>
                              <a:off x="5230425" y="3661250"/>
                              <a:ext cx="231150" cy="23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0430" y="3661255"/>
                              <a:ext cx="231140" cy="237490"/>
                              <a:chOff x="0" y="0"/>
                              <a:chExt cx="391176" cy="368517"/>
                            </a:xfrm>
                          </wpg:grpSpPr>
                          <wps:wsp>
                            <wps:cNvSpPr/>
                            <wps:cNvPr id="24" name="Shape 24"/>
                            <wps:spPr>
                              <a:xfrm>
                                <a:off x="0" y="0"/>
                                <a:ext cx="391175" cy="36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5" name="Shape 25"/>
                              <pic:cNvPicPr preferRelativeResize="0"/>
                            </pic:nvPicPr>
                            <pic:blipFill rotWithShape="1">
                              <a:blip r:embed="rId7">
                                <a:alphaModFix/>
                              </a:blip>
                              <a:srcRect b="47288" l="66216" r="19621" t="39867"/>
                              <a:stretch/>
                            </pic:blipFill>
                            <pic:spPr>
                              <a:xfrm>
                                <a:off x="8906" y="0"/>
                                <a:ext cx="382270" cy="346075"/>
                              </a:xfrm>
                              <a:prstGeom prst="rect">
                                <a:avLst/>
                              </a:prstGeom>
                              <a:noFill/>
                              <a:ln>
                                <a:noFill/>
                              </a:ln>
                            </pic:spPr>
                          </pic:pic>
                          <wps:wsp>
                            <wps:cNvSpPr/>
                            <wps:cNvPr id="26" name="Shape 26"/>
                            <wps:spPr>
                              <a:xfrm>
                                <a:off x="0" y="198911"/>
                                <a:ext cx="45719" cy="1696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5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31140" cy="237490"/>
                        </a:xfrm>
                        <a:prstGeom prst="rect"/>
                        <a:ln/>
                      </pic:spPr>
                    </pic:pic>
                  </a:graphicData>
                </a:graphic>
              </wp:anchor>
            </w:drawing>
          </mc:Fallback>
        </mc:AlternateContent>
      </w:r>
    </w:p>
    <w:p w:rsidR="00000000" w:rsidDel="00000000" w:rsidP="00000000" w:rsidRDefault="00000000" w:rsidRPr="00000000" w14:paraId="00000004">
      <w:pPr>
        <w:ind w:left="567" w:hanging="425"/>
        <w:jc w:val="center"/>
        <w:rPr>
          <w:rFonts w:ascii="Calibri" w:cs="Calibri" w:eastAsia="Calibri" w:hAnsi="Calibri"/>
          <w:b w:val="1"/>
          <w:sz w:val="44"/>
          <w:szCs w:val="44"/>
        </w:rPr>
      </w:pPr>
      <w:r w:rsidDel="00000000" w:rsidR="00000000" w:rsidRPr="00000000">
        <w:rPr>
          <w:rtl w:val="0"/>
        </w:rPr>
      </w:r>
    </w:p>
    <w:tbl>
      <w:tblPr>
        <w:tblStyle w:val="Table1"/>
        <w:tblW w:w="9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6"/>
        <w:gridCol w:w="5501"/>
        <w:gridCol w:w="1136"/>
        <w:tblGridChange w:id="0">
          <w:tblGrid>
            <w:gridCol w:w="2716"/>
            <w:gridCol w:w="5501"/>
            <w:gridCol w:w="1136"/>
          </w:tblGrid>
        </w:tblGridChange>
      </w:tblGrid>
      <w:tr>
        <w:trPr>
          <w:cantSplit w:val="0"/>
          <w:trHeight w:val="397" w:hRule="atLeast"/>
          <w:tblHeader w:val="0"/>
        </w:trPr>
        <w:tc>
          <w:tcPr>
            <w:shd w:fill="21b4a9" w:val="clear"/>
          </w:tcPr>
          <w:p w:rsidR="00000000" w:rsidDel="00000000" w:rsidP="00000000" w:rsidRDefault="00000000" w:rsidRPr="00000000" w14:paraId="00000005">
            <w:pPr>
              <w:tabs>
                <w:tab w:val="left" w:leader="none" w:pos="1157"/>
                <w:tab w:val="center" w:leader="none" w:pos="1250"/>
              </w:tabs>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Title </w:t>
              <w:tab/>
              <w:tab/>
            </w:r>
          </w:p>
        </w:tc>
        <w:tc>
          <w:tcPr>
            <w:gridSpan w:val="2"/>
          </w:tcPr>
          <w:p w:rsidR="00000000" w:rsidDel="00000000" w:rsidP="00000000" w:rsidRDefault="00000000" w:rsidRPr="00000000" w14:paraId="00000006">
            <w:pPr>
              <w:widowControl w:val="0"/>
              <w:spacing w:before="17" w:lineRule="auto"/>
              <w:ind w:left="109" w:firstLine="0"/>
              <w:rPr>
                <w:rFonts w:ascii="Lucida Sans" w:cs="Lucida Sans" w:eastAsia="Lucida Sans" w:hAnsi="Lucida Sans"/>
              </w:rPr>
            </w:pPr>
            <w:r w:rsidDel="00000000" w:rsidR="00000000" w:rsidRPr="00000000">
              <w:rPr>
                <w:rFonts w:ascii="Lucida Sans" w:cs="Lucida Sans" w:eastAsia="Lucida Sans" w:hAnsi="Lucida Sans"/>
                <w:color w:val="234060"/>
                <w:rtl w:val="0"/>
              </w:rPr>
              <w:t xml:space="preserve">Comercio internacional</w:t>
            </w:r>
            <w:r w:rsidDel="00000000" w:rsidR="00000000" w:rsidRPr="00000000">
              <w:rPr>
                <w:rtl w:val="0"/>
              </w:rPr>
            </w:r>
          </w:p>
        </w:tc>
      </w:tr>
      <w:tr>
        <w:trPr>
          <w:cantSplit w:val="0"/>
          <w:trHeight w:val="397" w:hRule="atLeast"/>
          <w:tblHeader w:val="0"/>
        </w:trPr>
        <w:tc>
          <w:tcPr>
            <w:shd w:fill="21b4a9" w:val="clear"/>
          </w:tcPr>
          <w:p w:rsidR="00000000" w:rsidDel="00000000" w:rsidP="00000000" w:rsidRDefault="00000000" w:rsidRPr="00000000" w14:paraId="0000000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Keywords (meta tag)</w:t>
            </w:r>
          </w:p>
        </w:tc>
        <w:tc>
          <w:tcPr>
            <w:gridSpan w:val="2"/>
          </w:tcPr>
          <w:p w:rsidR="00000000" w:rsidDel="00000000" w:rsidP="00000000" w:rsidRDefault="00000000" w:rsidRPr="00000000" w14:paraId="00000009">
            <w:pPr>
              <w:widowControl w:val="0"/>
              <w:spacing w:before="5" w:lineRule="auto"/>
              <w:ind w:left="109" w:firstLine="0"/>
              <w:rPr>
                <w:rFonts w:ascii="Lucida Sans" w:cs="Lucida Sans" w:eastAsia="Lucida Sans" w:hAnsi="Lucida Sans"/>
              </w:rPr>
            </w:pPr>
            <w:r w:rsidDel="00000000" w:rsidR="00000000" w:rsidRPr="00000000">
              <w:rPr>
                <w:rFonts w:ascii="Lucida Sans" w:cs="Lucida Sans" w:eastAsia="Lucida Sans" w:hAnsi="Lucida Sans"/>
                <w:color w:val="234060"/>
                <w:rtl w:val="0"/>
              </w:rPr>
              <w:t xml:space="preserve">Negocios internacionales, globalizaci</w:t>
            </w:r>
            <w:r w:rsidDel="00000000" w:rsidR="00000000" w:rsidRPr="00000000">
              <w:rPr>
                <w:rFonts w:ascii="Calibri" w:cs="Calibri" w:eastAsia="Calibri" w:hAnsi="Calibri"/>
                <w:color w:val="234060"/>
                <w:rtl w:val="0"/>
              </w:rPr>
              <w:t xml:space="preserve">ó</w:t>
            </w:r>
            <w:r w:rsidDel="00000000" w:rsidR="00000000" w:rsidRPr="00000000">
              <w:rPr>
                <w:rFonts w:ascii="Lucida Sans" w:cs="Lucida Sans" w:eastAsia="Lucida Sans" w:hAnsi="Lucida Sans"/>
                <w:color w:val="234060"/>
                <w:rtl w:val="0"/>
              </w:rPr>
              <w:t xml:space="preserve">n</w:t>
            </w:r>
            <w:r w:rsidDel="00000000" w:rsidR="00000000" w:rsidRPr="00000000">
              <w:rPr>
                <w:rtl w:val="0"/>
              </w:rPr>
            </w:r>
          </w:p>
        </w:tc>
      </w:tr>
      <w:tr>
        <w:trPr>
          <w:cantSplit w:val="0"/>
          <w:trHeight w:val="397" w:hRule="atLeast"/>
          <w:tblHeader w:val="0"/>
        </w:trPr>
        <w:tc>
          <w:tcPr>
            <w:shd w:fill="21b4a9" w:val="clear"/>
          </w:tcPr>
          <w:p w:rsidR="00000000" w:rsidDel="00000000" w:rsidP="00000000" w:rsidRDefault="00000000" w:rsidRPr="00000000" w14:paraId="0000000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Provided by </w:t>
            </w:r>
          </w:p>
        </w:tc>
        <w:tc>
          <w:tcPr>
            <w:gridSpan w:val="2"/>
          </w:tcPr>
          <w:p w:rsidR="00000000" w:rsidDel="00000000" w:rsidP="00000000" w:rsidRDefault="00000000" w:rsidRPr="00000000" w14:paraId="0000000C">
            <w:pPr>
              <w:widowControl w:val="0"/>
              <w:spacing w:before="10" w:lineRule="auto"/>
              <w:ind w:left="109" w:firstLine="0"/>
              <w:rPr>
                <w:rFonts w:ascii="Lucida Sans" w:cs="Lucida Sans" w:eastAsia="Lucida Sans" w:hAnsi="Lucida Sans"/>
              </w:rPr>
            </w:pPr>
            <w:r w:rsidDel="00000000" w:rsidR="00000000" w:rsidRPr="00000000">
              <w:rPr>
                <w:rFonts w:ascii="Lucida Sans" w:cs="Lucida Sans" w:eastAsia="Lucida Sans" w:hAnsi="Lucida Sans"/>
                <w:color w:val="234060"/>
                <w:rtl w:val="0"/>
              </w:rPr>
              <w:t xml:space="preserve">SEERC y Radio Ecca</w:t>
            </w:r>
            <w:r w:rsidDel="00000000" w:rsidR="00000000" w:rsidRPr="00000000">
              <w:rPr>
                <w:rtl w:val="0"/>
              </w:rPr>
            </w:r>
          </w:p>
        </w:tc>
      </w:tr>
      <w:tr>
        <w:trPr>
          <w:cantSplit w:val="0"/>
          <w:trHeight w:val="397" w:hRule="atLeast"/>
          <w:tblHeader w:val="0"/>
        </w:trPr>
        <w:tc>
          <w:tcPr>
            <w:shd w:fill="21b4a9" w:val="clear"/>
          </w:tcPr>
          <w:p w:rsidR="00000000" w:rsidDel="00000000" w:rsidP="00000000" w:rsidRDefault="00000000" w:rsidRPr="00000000" w14:paraId="0000000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Language</w:t>
            </w:r>
          </w:p>
        </w:tc>
        <w:tc>
          <w:tcPr>
            <w:gridSpan w:val="2"/>
          </w:tcPr>
          <w:p w:rsidR="00000000" w:rsidDel="00000000" w:rsidP="00000000" w:rsidRDefault="00000000" w:rsidRPr="00000000" w14:paraId="0000000F">
            <w:pPr>
              <w:widowControl w:val="0"/>
              <w:spacing w:before="12" w:lineRule="auto"/>
              <w:ind w:left="109" w:firstLine="0"/>
              <w:rPr>
                <w:rFonts w:ascii="Lucida Sans" w:cs="Lucida Sans" w:eastAsia="Lucida Sans" w:hAnsi="Lucida Sans"/>
              </w:rPr>
            </w:pPr>
            <w:r w:rsidDel="00000000" w:rsidR="00000000" w:rsidRPr="00000000">
              <w:rPr>
                <w:rFonts w:ascii="Lucida Sans" w:cs="Lucida Sans" w:eastAsia="Lucida Sans" w:hAnsi="Lucida Sans"/>
                <w:color w:val="234060"/>
                <w:rtl w:val="0"/>
              </w:rPr>
              <w:t xml:space="preserve">Español</w:t>
            </w:r>
            <w:r w:rsidDel="00000000" w:rsidR="00000000" w:rsidRPr="00000000">
              <w:rPr>
                <w:rtl w:val="0"/>
              </w:rPr>
            </w:r>
          </w:p>
        </w:tc>
      </w:tr>
      <w:tr>
        <w:trPr>
          <w:cantSplit w:val="0"/>
          <w:trHeight w:val="725" w:hRule="atLeast"/>
          <w:tblHeader w:val="0"/>
        </w:trPr>
        <w:tc>
          <w:tcPr>
            <w:shd w:fill="21b4a9" w:val="clear"/>
          </w:tcPr>
          <w:p w:rsidR="00000000" w:rsidDel="00000000" w:rsidP="00000000" w:rsidRDefault="00000000" w:rsidRPr="00000000" w14:paraId="0000001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Objectives / Goals / Learning outcomes</w:t>
            </w:r>
          </w:p>
        </w:tc>
        <w:tc>
          <w:tcPr>
            <w:gridSpan w:val="2"/>
          </w:tcPr>
          <w:p w:rsidR="00000000" w:rsidDel="00000000" w:rsidP="00000000" w:rsidRDefault="00000000" w:rsidRPr="00000000" w14:paraId="00000012">
            <w:pPr>
              <w:widowControl w:val="0"/>
              <w:spacing w:before="38" w:line="187" w:lineRule="auto"/>
              <w:ind w:left="109" w:right="314" w:firstLine="0"/>
              <w:jc w:val="both"/>
              <w:rPr>
                <w:rFonts w:ascii="Lucida Sans" w:cs="Lucida Sans" w:eastAsia="Lucida Sans" w:hAnsi="Lucida Sans"/>
              </w:rPr>
            </w:pPr>
            <w:r w:rsidDel="00000000" w:rsidR="00000000" w:rsidRPr="00000000">
              <w:rPr>
                <w:rFonts w:ascii="Lucida Sans" w:cs="Lucida Sans" w:eastAsia="Lucida Sans" w:hAnsi="Lucida Sans"/>
                <w:color w:val="234060"/>
                <w:rtl w:val="0"/>
              </w:rPr>
              <w:t xml:space="preserve">Objetivo 1: Comprender el concepto de globalizaci</w:t>
            </w:r>
            <w:r w:rsidDel="00000000" w:rsidR="00000000" w:rsidRPr="00000000">
              <w:rPr>
                <w:rFonts w:ascii="Calibri" w:cs="Calibri" w:eastAsia="Calibri" w:hAnsi="Calibri"/>
                <w:color w:val="234060"/>
                <w:rtl w:val="0"/>
              </w:rPr>
              <w:t xml:space="preserve">ó</w:t>
            </w:r>
            <w:r w:rsidDel="00000000" w:rsidR="00000000" w:rsidRPr="00000000">
              <w:rPr>
                <w:rFonts w:ascii="Lucida Sans" w:cs="Lucida Sans" w:eastAsia="Lucida Sans" w:hAnsi="Lucida Sans"/>
                <w:color w:val="234060"/>
                <w:rtl w:val="0"/>
              </w:rPr>
              <w:t xml:space="preserve">n y su relaci</w:t>
            </w:r>
            <w:r w:rsidDel="00000000" w:rsidR="00000000" w:rsidRPr="00000000">
              <w:rPr>
                <w:rFonts w:ascii="Calibri" w:cs="Calibri" w:eastAsia="Calibri" w:hAnsi="Calibri"/>
                <w:color w:val="234060"/>
                <w:rtl w:val="0"/>
              </w:rPr>
              <w:t xml:space="preserve">ó</w:t>
            </w:r>
            <w:r w:rsidDel="00000000" w:rsidR="00000000" w:rsidRPr="00000000">
              <w:rPr>
                <w:rFonts w:ascii="Lucida Sans" w:cs="Lucida Sans" w:eastAsia="Lucida Sans" w:hAnsi="Lucida Sans"/>
                <w:color w:val="234060"/>
                <w:rtl w:val="0"/>
              </w:rPr>
              <w:t xml:space="preserve">n con los negocios internacionales.</w:t>
            </w:r>
            <w:r w:rsidDel="00000000" w:rsidR="00000000" w:rsidRPr="00000000">
              <w:rPr>
                <w:rtl w:val="0"/>
              </w:rPr>
            </w:r>
          </w:p>
          <w:p w:rsidR="00000000" w:rsidDel="00000000" w:rsidP="00000000" w:rsidRDefault="00000000" w:rsidRPr="00000000" w14:paraId="00000013">
            <w:pPr>
              <w:widowControl w:val="0"/>
              <w:spacing w:line="187" w:lineRule="auto"/>
              <w:ind w:left="109" w:right="1332" w:firstLine="0"/>
              <w:jc w:val="both"/>
              <w:rPr>
                <w:rFonts w:ascii="Lucida Sans" w:cs="Lucida Sans" w:eastAsia="Lucida Sans" w:hAnsi="Lucida Sans"/>
              </w:rPr>
            </w:pPr>
            <w:r w:rsidDel="00000000" w:rsidR="00000000" w:rsidRPr="00000000">
              <w:rPr>
                <w:rFonts w:ascii="Lucida Sans" w:cs="Lucida Sans" w:eastAsia="Lucida Sans" w:hAnsi="Lucida Sans"/>
                <w:color w:val="234060"/>
                <w:rtl w:val="0"/>
              </w:rPr>
              <w:t xml:space="preserve">Objetivo 2: Comprender el concepto de empresa internacional.</w:t>
            </w:r>
            <w:r w:rsidDel="00000000" w:rsidR="00000000" w:rsidRPr="00000000">
              <w:rPr>
                <w:rtl w:val="0"/>
              </w:rPr>
            </w:r>
          </w:p>
          <w:p w:rsidR="00000000" w:rsidDel="00000000" w:rsidP="00000000" w:rsidRDefault="00000000" w:rsidRPr="00000000" w14:paraId="00000014">
            <w:pPr>
              <w:widowControl w:val="0"/>
              <w:ind w:left="109" w:firstLine="0"/>
              <w:jc w:val="both"/>
              <w:rPr>
                <w:rFonts w:ascii="Lucida Sans" w:cs="Lucida Sans" w:eastAsia="Lucida Sans" w:hAnsi="Lucida Sans"/>
              </w:rPr>
            </w:pPr>
            <w:r w:rsidDel="00000000" w:rsidR="00000000" w:rsidRPr="00000000">
              <w:rPr>
                <w:rFonts w:ascii="Lucida Sans" w:cs="Lucida Sans" w:eastAsia="Lucida Sans" w:hAnsi="Lucida Sans"/>
                <w:color w:val="234060"/>
                <w:rtl w:val="0"/>
              </w:rPr>
              <w:t xml:space="preserve">Objetivo 3: Comprender las oportunidades que ofrece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234060"/>
                <w:rtl w:val="0"/>
              </w:rPr>
              <w:t xml:space="preserve">negocios internacionales.</w:t>
            </w:r>
            <w:r w:rsidDel="00000000" w:rsidR="00000000" w:rsidRPr="00000000">
              <w:rPr>
                <w:rtl w:val="0"/>
              </w:rPr>
            </w:r>
          </w:p>
        </w:tc>
      </w:tr>
      <w:tr>
        <w:trPr>
          <w:cantSplit w:val="0"/>
          <w:trHeight w:val="397" w:hRule="atLeast"/>
          <w:tblHeader w:val="0"/>
        </w:trPr>
        <w:tc>
          <w:tcPr>
            <w:gridSpan w:val="3"/>
            <w:shd w:fill="21b4a9" w:val="clear"/>
          </w:tcPr>
          <w:p w:rsidR="00000000" w:rsidDel="00000000" w:rsidP="00000000" w:rsidRDefault="00000000" w:rsidRPr="00000000" w14:paraId="00000016">
            <w:pPr>
              <w:rPr>
                <w:rFonts w:ascii="Calibri" w:cs="Calibri" w:eastAsia="Calibri" w:hAnsi="Calibri"/>
                <w:b w:val="1"/>
                <w:color w:val="244061"/>
                <w:sz w:val="24"/>
                <w:szCs w:val="24"/>
              </w:rPr>
            </w:pPr>
            <w:r w:rsidDel="00000000" w:rsidR="00000000" w:rsidRPr="00000000">
              <w:rPr>
                <w:rFonts w:ascii="Calibri" w:cs="Calibri" w:eastAsia="Calibri" w:hAnsi="Calibri"/>
                <w:b w:val="1"/>
                <w:color w:val="ffffff"/>
                <w:sz w:val="24"/>
                <w:szCs w:val="24"/>
                <w:rtl w:val="0"/>
              </w:rPr>
              <w:t xml:space="preserve">Training area: (Select one)  </w:t>
            </w: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019">
            <w:pPr>
              <w:widowControl w:val="0"/>
              <w:spacing w:before="2"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Competencias profesionales, empresariales y laborales</w:t>
            </w:r>
          </w:p>
        </w:tc>
        <w:tc>
          <w:tcPr>
            <w:shd w:fill="fab632" w:val="clear"/>
          </w:tcPr>
          <w:p w:rsidR="00000000" w:rsidDel="00000000" w:rsidP="00000000" w:rsidRDefault="00000000" w:rsidRPr="00000000" w14:paraId="0000001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x</w:t>
            </w:r>
          </w:p>
        </w:tc>
      </w:tr>
      <w:tr>
        <w:trPr>
          <w:cantSplit w:val="0"/>
          <w:trHeight w:val="397" w:hRule="atLeast"/>
          <w:tblHeader w:val="0"/>
        </w:trPr>
        <w:tc>
          <w:tcPr>
            <w:gridSpan w:val="2"/>
          </w:tcPr>
          <w:p w:rsidR="00000000" w:rsidDel="00000000" w:rsidP="00000000" w:rsidRDefault="00000000" w:rsidRPr="00000000" w14:paraId="0000001C">
            <w:pPr>
              <w:widowControl w:val="0"/>
              <w:spacing w:before="8"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Competencias digitales</w:t>
            </w:r>
          </w:p>
        </w:tc>
        <w:tc>
          <w:tcPr>
            <w:shd w:fill="fab632" w:val="clear"/>
          </w:tcPr>
          <w:p w:rsidR="00000000" w:rsidDel="00000000" w:rsidP="00000000" w:rsidRDefault="00000000" w:rsidRPr="00000000" w14:paraId="0000001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x</w:t>
            </w:r>
          </w:p>
        </w:tc>
      </w:tr>
      <w:tr>
        <w:trPr>
          <w:cantSplit w:val="0"/>
          <w:trHeight w:val="397" w:hRule="atLeast"/>
          <w:tblHeader w:val="0"/>
        </w:trPr>
        <w:tc>
          <w:tcPr>
            <w:gridSpan w:val="2"/>
          </w:tcPr>
          <w:p w:rsidR="00000000" w:rsidDel="00000000" w:rsidP="00000000" w:rsidRDefault="00000000" w:rsidRPr="00000000" w14:paraId="0000001F">
            <w:pPr>
              <w:widowControl w:val="0"/>
              <w:spacing w:before="12"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Capacitación personal, social y sanitaria</w:t>
            </w:r>
          </w:p>
        </w:tc>
        <w:tc>
          <w:tcPr>
            <w:shd w:fill="fab632" w:val="clear"/>
          </w:tcPr>
          <w:p w:rsidR="00000000" w:rsidDel="00000000" w:rsidP="00000000" w:rsidRDefault="00000000" w:rsidRPr="00000000" w14:paraId="00000021">
            <w:pPr>
              <w:rPr>
                <w:rFonts w:ascii="Calibri" w:cs="Calibri" w:eastAsia="Calibri" w:hAnsi="Calibri"/>
                <w:b w:val="1"/>
                <w:color w:val="ffffff"/>
              </w:rPr>
            </w:pPr>
            <w:r w:rsidDel="00000000" w:rsidR="00000000" w:rsidRPr="00000000">
              <w:rPr>
                <w:rtl w:val="0"/>
              </w:rPr>
            </w:r>
          </w:p>
        </w:tc>
      </w:tr>
      <w:tr>
        <w:trPr>
          <w:cantSplit w:val="0"/>
          <w:trHeight w:val="2473" w:hRule="atLeast"/>
          <w:tblHeader w:val="0"/>
        </w:trPr>
        <w:tc>
          <w:tcPr>
            <w:shd w:fill="21b4a9" w:val="clear"/>
          </w:tcPr>
          <w:p w:rsidR="00000000" w:rsidDel="00000000" w:rsidP="00000000" w:rsidRDefault="00000000" w:rsidRPr="00000000" w14:paraId="00000022">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Description</w:t>
            </w:r>
          </w:p>
        </w:tc>
        <w:tc>
          <w:tcPr>
            <w:gridSpan w:val="2"/>
            <w:shd w:fill="ffffff" w:val="clear"/>
          </w:tcPr>
          <w:p w:rsidR="00000000" w:rsidDel="00000000" w:rsidP="00000000" w:rsidRDefault="00000000" w:rsidRPr="00000000" w14:paraId="00000023">
            <w:pPr>
              <w:widowControl w:val="0"/>
              <w:spacing w:before="18" w:lineRule="auto"/>
              <w:ind w:left="469" w:right="14"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Los mercados locales (regionales o nacionales) constituyen un excelente punto de partida para una empresa. Sin embargo, llega un momento en que es necesario considerar la posibilidad de ampliar la empresa fuera de las fronteras del país. El módulo se centra en cómo aprovechar estas oportunidades y en el proceso de expansión fuera de las fronteras nacionales.</w:t>
            </w:r>
            <w:r w:rsidDel="00000000" w:rsidR="00000000" w:rsidRPr="00000000">
              <w:rPr>
                <w:rtl w:val="0"/>
              </w:rPr>
            </w:r>
          </w:p>
        </w:tc>
      </w:tr>
      <w:tr>
        <w:trPr>
          <w:cantSplit w:val="0"/>
          <w:trHeight w:val="4663" w:hRule="atLeast"/>
          <w:tblHeader w:val="0"/>
        </w:trPr>
        <w:tc>
          <w:tcPr>
            <w:shd w:fill="21b4a9" w:val="clear"/>
          </w:tcPr>
          <w:p w:rsidR="00000000" w:rsidDel="00000000" w:rsidP="00000000" w:rsidRDefault="00000000" w:rsidRPr="00000000" w14:paraId="0000002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index</w:t>
            </w:r>
          </w:p>
        </w:tc>
        <w:tc>
          <w:tcPr>
            <w:gridSpan w:val="2"/>
            <w:shd w:fill="ffffff" w:val="clear"/>
          </w:tcPr>
          <w:p w:rsidR="00000000" w:rsidDel="00000000" w:rsidP="00000000" w:rsidRDefault="00000000" w:rsidRPr="00000000" w14:paraId="00000026">
            <w:pPr>
              <w:widowControl w:val="0"/>
              <w:spacing w:before="6" w:lineRule="auto"/>
              <w:ind w:left="10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Curso 1: Negocios internacionales</w:t>
            </w:r>
          </w:p>
          <w:p w:rsidR="00000000" w:rsidDel="00000000" w:rsidP="00000000" w:rsidRDefault="00000000" w:rsidRPr="00000000" w14:paraId="00000027">
            <w:pPr>
              <w:widowControl w:val="0"/>
              <w:spacing w:before="8" w:lineRule="auto"/>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028">
            <w:pPr>
              <w:widowControl w:val="0"/>
              <w:ind w:left="469" w:right="267.04724409448886"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Unidad 1: La globalización y sus consecuencias </w:t>
            </w:r>
          </w:p>
          <w:p w:rsidR="00000000" w:rsidDel="00000000" w:rsidP="00000000" w:rsidRDefault="00000000" w:rsidRPr="00000000" w14:paraId="00000029">
            <w:pPr>
              <w:widowControl w:val="0"/>
              <w:ind w:left="469" w:right="267.0472440944888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 ¿Qué entendemos por globalización? </w:t>
            </w:r>
          </w:p>
          <w:p w:rsidR="00000000" w:rsidDel="00000000" w:rsidP="00000000" w:rsidRDefault="00000000" w:rsidRPr="00000000" w14:paraId="0000002A">
            <w:pPr>
              <w:widowControl w:val="0"/>
              <w:ind w:left="469" w:right="267.0472440944888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2: Efectos de la globalización</w:t>
            </w:r>
          </w:p>
          <w:p w:rsidR="00000000" w:rsidDel="00000000" w:rsidP="00000000" w:rsidRDefault="00000000" w:rsidRPr="00000000" w14:paraId="0000002B">
            <w:pPr>
              <w:widowControl w:val="0"/>
              <w:spacing w:before="4" w:lineRule="auto"/>
              <w:ind w:right="267.04724409448886"/>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C">
            <w:pPr>
              <w:widowControl w:val="0"/>
              <w:ind w:left="469" w:right="267.0472440944888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Unidad 2: ¿Qué entendemos por comercio internacional?</w:t>
            </w:r>
          </w:p>
          <w:p w:rsidR="00000000" w:rsidDel="00000000" w:rsidP="00000000" w:rsidRDefault="00000000" w:rsidRPr="00000000" w14:paraId="0000002D">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 ¿Qué es la internacionalización de la empresa? </w:t>
            </w:r>
          </w:p>
          <w:p w:rsidR="00000000" w:rsidDel="00000000" w:rsidP="00000000" w:rsidRDefault="00000000" w:rsidRPr="00000000" w14:paraId="0000002E">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2: Acciones para la internacionalización de las empresas </w:t>
            </w:r>
          </w:p>
          <w:p w:rsidR="00000000" w:rsidDel="00000000" w:rsidP="00000000" w:rsidRDefault="00000000" w:rsidRPr="00000000" w14:paraId="0000002F">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3: Factores para la internacionalización de las empresas </w:t>
            </w:r>
          </w:p>
          <w:p w:rsidR="00000000" w:rsidDel="00000000" w:rsidP="00000000" w:rsidRDefault="00000000" w:rsidRPr="00000000" w14:paraId="00000030">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4: Ventajas e inconvenientes de la internacionalización de las empresas</w:t>
            </w:r>
          </w:p>
          <w:p w:rsidR="00000000" w:rsidDel="00000000" w:rsidP="00000000" w:rsidRDefault="00000000" w:rsidRPr="00000000" w14:paraId="00000031">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5: Proceso de internacionalización </w:t>
            </w:r>
          </w:p>
          <w:p w:rsidR="00000000" w:rsidDel="00000000" w:rsidP="00000000" w:rsidRDefault="00000000" w:rsidRPr="00000000" w14:paraId="00000032">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6: Fases de la internacionalización de la empresa </w:t>
            </w:r>
          </w:p>
          <w:p w:rsidR="00000000" w:rsidDel="00000000" w:rsidP="00000000" w:rsidRDefault="00000000" w:rsidRPr="00000000" w14:paraId="00000033">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7: Evaluación interna</w:t>
            </w:r>
          </w:p>
          <w:p w:rsidR="00000000" w:rsidDel="00000000" w:rsidP="00000000" w:rsidRDefault="00000000" w:rsidRPr="00000000" w14:paraId="00000034">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8: Estrategias genéricas </w:t>
            </w:r>
          </w:p>
          <w:p w:rsidR="00000000" w:rsidDel="00000000" w:rsidP="00000000" w:rsidRDefault="00000000" w:rsidRPr="00000000" w14:paraId="00000035">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9: Estrategia internacional</w:t>
            </w:r>
          </w:p>
          <w:p w:rsidR="00000000" w:rsidDel="00000000" w:rsidP="00000000" w:rsidRDefault="00000000" w:rsidRPr="00000000" w14:paraId="00000036">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10: Los cinco elementos que determinan la competitividad </w:t>
            </w:r>
          </w:p>
          <w:p w:rsidR="00000000" w:rsidDel="00000000" w:rsidP="00000000" w:rsidRDefault="00000000" w:rsidRPr="00000000" w14:paraId="00000037">
            <w:pPr>
              <w:widowControl w:val="0"/>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11: Gestión y resultados de las</w:t>
            </w:r>
          </w:p>
          <w:p w:rsidR="00000000" w:rsidDel="00000000" w:rsidP="00000000" w:rsidRDefault="00000000" w:rsidRPr="00000000" w14:paraId="00000038">
            <w:pPr>
              <w:widowControl w:val="0"/>
              <w:spacing w:line="273" w:lineRule="auto"/>
              <w:ind w:left="469" w:right="267.047244094488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exportaciones </w:t>
            </w:r>
          </w:p>
          <w:p w:rsidR="00000000" w:rsidDel="00000000" w:rsidP="00000000" w:rsidRDefault="00000000" w:rsidRPr="00000000" w14:paraId="00000039">
            <w:pPr>
              <w:widowControl w:val="0"/>
              <w:spacing w:line="273" w:lineRule="auto"/>
              <w:ind w:left="469" w:right="267.04724409448886"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Sección 12: Integración económica</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63" w:hRule="atLeast"/>
          <w:tblHeader w:val="0"/>
        </w:trPr>
        <w:tc>
          <w:tcPr>
            <w:shd w:fill="21b4a9" w:val="clear"/>
          </w:tcPr>
          <w:p w:rsidR="00000000" w:rsidDel="00000000" w:rsidP="00000000" w:rsidRDefault="00000000" w:rsidRPr="00000000" w14:paraId="0000003C">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development </w:t>
            </w:r>
          </w:p>
        </w:tc>
        <w:tc>
          <w:tcPr>
            <w:gridSpan w:val="2"/>
            <w:shd w:fill="ffffff" w:val="clear"/>
          </w:tcPr>
          <w:p w:rsidR="00000000" w:rsidDel="00000000" w:rsidP="00000000" w:rsidRDefault="00000000" w:rsidRPr="00000000" w14:paraId="0000003D">
            <w:pPr>
              <w:widowControl w:val="0"/>
              <w:spacing w:before="1" w:lineRule="auto"/>
              <w:ind w:left="10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Curso 1: Negocios internacionales</w:t>
            </w:r>
          </w:p>
          <w:p w:rsidR="00000000" w:rsidDel="00000000" w:rsidP="00000000" w:rsidRDefault="00000000" w:rsidRPr="00000000" w14:paraId="0000003E">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3F">
            <w:pPr>
              <w:widowControl w:val="0"/>
              <w:spacing w:before="1" w:lineRule="auto"/>
              <w:ind w:left="46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Unidad 1: La globalización y sus consecuencias</w:t>
            </w:r>
          </w:p>
          <w:p w:rsidR="00000000" w:rsidDel="00000000" w:rsidP="00000000" w:rsidRDefault="00000000" w:rsidRPr="00000000" w14:paraId="00000040">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1">
            <w:pPr>
              <w:widowControl w:val="0"/>
              <w:spacing w:before="1" w:lineRule="auto"/>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 ¿Qué entendemos por globalización?</w:t>
            </w:r>
          </w:p>
          <w:p w:rsidR="00000000" w:rsidDel="00000000" w:rsidP="00000000" w:rsidRDefault="00000000" w:rsidRPr="00000000" w14:paraId="00000042">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3">
            <w:pPr>
              <w:widowControl w:val="0"/>
              <w:spacing w:before="1" w:lineRule="auto"/>
              <w:ind w:left="109" w:right="3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tendencia hacia una mayor integración e interdependencia entre países y regiones del mundo".</w:t>
            </w:r>
          </w:p>
          <w:p w:rsidR="00000000" w:rsidDel="00000000" w:rsidP="00000000" w:rsidRDefault="00000000" w:rsidRPr="00000000" w14:paraId="00000044">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5">
            <w:pPr>
              <w:widowControl w:val="0"/>
              <w:ind w:left="10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Hoy en día, la comunicación es tan rápida y eficaz que es posible:</w:t>
            </w:r>
          </w:p>
          <w:p w:rsidR="00000000" w:rsidDel="00000000" w:rsidP="00000000" w:rsidRDefault="00000000" w:rsidRPr="00000000" w14:paraId="00000046">
            <w:pPr>
              <w:widowControl w:val="0"/>
              <w:numPr>
                <w:ilvl w:val="0"/>
                <w:numId w:val="9"/>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Estar al tanto de lo que ocurre en otros lugares,</w:t>
            </w:r>
          </w:p>
          <w:p w:rsidR="00000000" w:rsidDel="00000000" w:rsidP="00000000" w:rsidRDefault="00000000" w:rsidRPr="00000000" w14:paraId="00000047">
            <w:pPr>
              <w:widowControl w:val="0"/>
              <w:numPr>
                <w:ilvl w:val="0"/>
                <w:numId w:val="9"/>
              </w:numPr>
              <w:tabs>
                <w:tab w:val="left" w:leader="none" w:pos="828"/>
                <w:tab w:val="left" w:leader="none" w:pos="829"/>
              </w:tabs>
              <w:ind w:left="829" w:right="1266" w:hanging="504"/>
              <w:rPr>
                <w:rFonts w:ascii="Calibri" w:cs="Calibri" w:eastAsia="Calibri" w:hAnsi="Calibri"/>
              </w:rPr>
            </w:pPr>
            <w:r w:rsidDel="00000000" w:rsidR="00000000" w:rsidRPr="00000000">
              <w:rPr>
                <w:rFonts w:ascii="Calibri" w:cs="Calibri" w:eastAsia="Calibri" w:hAnsi="Calibri"/>
                <w:sz w:val="24"/>
                <w:szCs w:val="24"/>
                <w:rtl w:val="0"/>
              </w:rPr>
              <w:t xml:space="preserve">Comunicar en tiempo real y no supone grandes desembolsos de dinero,</w:t>
            </w:r>
          </w:p>
          <w:p w:rsidR="00000000" w:rsidDel="00000000" w:rsidP="00000000" w:rsidRDefault="00000000" w:rsidRPr="00000000" w14:paraId="00000048">
            <w:pPr>
              <w:widowControl w:val="0"/>
              <w:numPr>
                <w:ilvl w:val="0"/>
                <w:numId w:val="9"/>
              </w:numPr>
              <w:tabs>
                <w:tab w:val="left" w:leader="none" w:pos="828"/>
                <w:tab w:val="left" w:leader="none" w:pos="829"/>
              </w:tabs>
              <w:spacing w:before="1" w:lineRule="auto"/>
              <w:ind w:left="829" w:right="575" w:hanging="504"/>
              <w:rPr>
                <w:rFonts w:ascii="Calibri" w:cs="Calibri" w:eastAsia="Calibri" w:hAnsi="Calibri"/>
              </w:rPr>
            </w:pPr>
            <w:r w:rsidDel="00000000" w:rsidR="00000000" w:rsidRPr="00000000">
              <w:rPr>
                <w:rFonts w:ascii="Calibri" w:cs="Calibri" w:eastAsia="Calibri" w:hAnsi="Calibri"/>
                <w:sz w:val="24"/>
                <w:szCs w:val="24"/>
                <w:rtl w:val="0"/>
              </w:rPr>
              <w:t xml:space="preserve">Consumir productos fabricados en cualquier parte del mundo y comprarlos en nuestra tienda de barrio.</w:t>
            </w:r>
          </w:p>
          <w:p w:rsidR="00000000" w:rsidDel="00000000" w:rsidP="00000000" w:rsidRDefault="00000000" w:rsidRPr="00000000" w14:paraId="00000049">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A">
            <w:pPr>
              <w:widowControl w:val="0"/>
              <w:ind w:left="10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globalización surge y se perpetúa gracias a estos factores:</w:t>
            </w:r>
          </w:p>
          <w:p w:rsidR="00000000" w:rsidDel="00000000" w:rsidP="00000000" w:rsidRDefault="00000000" w:rsidRPr="00000000" w14:paraId="0000004B">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C">
            <w:pPr>
              <w:widowControl w:val="0"/>
              <w:ind w:left="109" w:right="7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tecnología: Uno de los motores de este fenómeno es la tecnología, que facilita la comunicación entre distintos lugares del mundo y hace posible una homogeneización de determinados comportamientos y conductas de consumo a escala mundial.</w:t>
            </w:r>
          </w:p>
          <w:p w:rsidR="00000000" w:rsidDel="00000000" w:rsidP="00000000" w:rsidRDefault="00000000" w:rsidRPr="00000000" w14:paraId="0000004D">
            <w:pPr>
              <w:widowControl w:val="0"/>
              <w:spacing w:before="6"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4E">
            <w:pPr>
              <w:widowControl w:val="0"/>
              <w:ind w:left="109" w:right="8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conocimiento: La facilidad de transmisión del conocimiento. Las telecomunicaciones hacen posible el eficaz intercambio y transferencia de conocimientos.</w:t>
            </w:r>
          </w:p>
          <w:p w:rsidR="00000000" w:rsidDel="00000000" w:rsidP="00000000" w:rsidRDefault="00000000" w:rsidRPr="00000000" w14:paraId="0000004F">
            <w:pPr>
              <w:widowControl w:val="0"/>
              <w:spacing w:before="8" w:lineRule="auto"/>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050">
            <w:pPr>
              <w:widowControl w:val="0"/>
              <w:ind w:left="109" w:right="7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Transporte y movilidad: Los medios de transporte y la movilidad de las personas entre países. El abaratamiento de los sistemas de transporte de mercancías y personas ha favorecido el rápido intercambio de productos y servicios, facilitando la movilidad y el contacto entre distintas nacionalidades.</w:t>
            </w:r>
          </w:p>
          <w:p w:rsidR="00000000" w:rsidDel="00000000" w:rsidP="00000000" w:rsidRDefault="00000000" w:rsidRPr="00000000" w14:paraId="00000051">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2">
            <w:pPr>
              <w:widowControl w:val="0"/>
              <w:spacing w:before="1" w:lineRule="auto"/>
              <w:ind w:left="469" w:firstLine="0"/>
              <w:rPr>
                <w:rFonts w:ascii="Tahoma" w:cs="Tahoma" w:eastAsia="Tahoma" w:hAnsi="Tahoma"/>
                <w:b w:val="1"/>
                <w:sz w:val="24"/>
                <w:szCs w:val="24"/>
              </w:rPr>
            </w:pPr>
            <w:r w:rsidDel="00000000" w:rsidR="00000000" w:rsidRPr="00000000">
              <w:rPr>
                <w:rFonts w:ascii="Calibri" w:cs="Calibri" w:eastAsia="Calibri" w:hAnsi="Calibri"/>
                <w:sz w:val="24"/>
                <w:szCs w:val="24"/>
                <w:rtl w:val="0"/>
              </w:rPr>
              <w:t xml:space="preserve">Sección 2: Efectos de la globalización</w:t>
            </w:r>
            <w:r w:rsidDel="00000000" w:rsidR="00000000" w:rsidRPr="00000000">
              <w:rPr>
                <w:rtl w:val="0"/>
              </w:rPr>
            </w:r>
          </w:p>
          <w:p w:rsidR="00000000" w:rsidDel="00000000" w:rsidP="00000000" w:rsidRDefault="00000000" w:rsidRPr="00000000" w14:paraId="00000053">
            <w:pPr>
              <w:widowControl w:val="0"/>
              <w:numPr>
                <w:ilvl w:val="0"/>
                <w:numId w:val="6"/>
              </w:numPr>
              <w:tabs>
                <w:tab w:val="left" w:leader="none" w:pos="828"/>
                <w:tab w:val="left" w:leader="none" w:pos="829"/>
              </w:tabs>
              <w:ind w:left="828" w:hanging="360"/>
              <w:rPr>
                <w:rFonts w:ascii="Calibri" w:cs="Calibri" w:eastAsia="Calibri" w:hAnsi="Calibri"/>
              </w:rPr>
            </w:pPr>
            <w:r w:rsidDel="00000000" w:rsidR="00000000" w:rsidRPr="00000000">
              <w:rPr>
                <w:rFonts w:ascii="Calibri" w:cs="Calibri" w:eastAsia="Calibri" w:hAnsi="Calibri"/>
                <w:sz w:val="24"/>
                <w:szCs w:val="24"/>
                <w:rtl w:val="0"/>
              </w:rPr>
              <w:t xml:space="preserve">Búsqueda de nuevos mercados</w:t>
            </w:r>
          </w:p>
          <w:p w:rsidR="00000000" w:rsidDel="00000000" w:rsidP="00000000" w:rsidRDefault="00000000" w:rsidRPr="00000000" w14:paraId="00000054">
            <w:pPr>
              <w:widowControl w:val="0"/>
              <w:numPr>
                <w:ilvl w:val="0"/>
                <w:numId w:val="6"/>
              </w:numPr>
              <w:tabs>
                <w:tab w:val="left" w:leader="none" w:pos="828"/>
                <w:tab w:val="left" w:leader="none" w:pos="829"/>
              </w:tabs>
              <w:ind w:left="828" w:hanging="360"/>
              <w:rPr>
                <w:rFonts w:ascii="Calibri" w:cs="Calibri" w:eastAsia="Calibri" w:hAnsi="Calibri"/>
              </w:rPr>
            </w:pPr>
            <w:r w:rsidDel="00000000" w:rsidR="00000000" w:rsidRPr="00000000">
              <w:rPr>
                <w:rFonts w:ascii="Calibri" w:cs="Calibri" w:eastAsia="Calibri" w:hAnsi="Calibri"/>
                <w:sz w:val="24"/>
                <w:szCs w:val="24"/>
                <w:rtl w:val="0"/>
              </w:rPr>
              <w:t xml:space="preserve">Traslado de la empresa</w:t>
            </w:r>
          </w:p>
          <w:p w:rsidR="00000000" w:rsidDel="00000000" w:rsidP="00000000" w:rsidRDefault="00000000" w:rsidRPr="00000000" w14:paraId="00000055">
            <w:pPr>
              <w:widowControl w:val="0"/>
              <w:numPr>
                <w:ilvl w:val="0"/>
                <w:numId w:val="6"/>
              </w:numPr>
              <w:tabs>
                <w:tab w:val="left" w:leader="none" w:pos="828"/>
                <w:tab w:val="left" w:leader="none" w:pos="829"/>
              </w:tabs>
              <w:ind w:left="828" w:hanging="360"/>
              <w:rPr>
                <w:rFonts w:ascii="Calibri" w:cs="Calibri" w:eastAsia="Calibri" w:hAnsi="Calibri"/>
              </w:rPr>
            </w:pPr>
            <w:r w:rsidDel="00000000" w:rsidR="00000000" w:rsidRPr="00000000">
              <w:rPr>
                <w:rFonts w:ascii="Calibri" w:cs="Calibri" w:eastAsia="Calibri" w:hAnsi="Calibri"/>
                <w:sz w:val="24"/>
                <w:szCs w:val="24"/>
                <w:rtl w:val="0"/>
              </w:rPr>
              <w:t xml:space="preserve">Gran movilidad</w:t>
            </w:r>
          </w:p>
          <w:p w:rsidR="00000000" w:rsidDel="00000000" w:rsidP="00000000" w:rsidRDefault="00000000" w:rsidRPr="00000000" w14:paraId="00000056">
            <w:pPr>
              <w:widowControl w:val="0"/>
              <w:numPr>
                <w:ilvl w:val="0"/>
                <w:numId w:val="6"/>
              </w:numPr>
              <w:tabs>
                <w:tab w:val="left" w:leader="none" w:pos="828"/>
                <w:tab w:val="left" w:leader="none" w:pos="829"/>
              </w:tabs>
              <w:ind w:left="828" w:hanging="360"/>
              <w:rPr>
                <w:rFonts w:ascii="Calibri" w:cs="Calibri" w:eastAsia="Calibri" w:hAnsi="Calibri"/>
              </w:rPr>
            </w:pPr>
            <w:r w:rsidDel="00000000" w:rsidR="00000000" w:rsidRPr="00000000">
              <w:rPr>
                <w:rFonts w:ascii="Calibri" w:cs="Calibri" w:eastAsia="Calibri" w:hAnsi="Calibri"/>
                <w:sz w:val="24"/>
                <w:szCs w:val="24"/>
                <w:rtl w:val="0"/>
              </w:rPr>
              <w:t xml:space="preserve">Búsqueda de nuevos competidores</w:t>
            </w:r>
          </w:p>
          <w:p w:rsidR="00000000" w:rsidDel="00000000" w:rsidP="00000000" w:rsidRDefault="00000000" w:rsidRPr="00000000" w14:paraId="00000057">
            <w:pPr>
              <w:widowControl w:val="0"/>
              <w:numPr>
                <w:ilvl w:val="0"/>
                <w:numId w:val="6"/>
              </w:numPr>
              <w:tabs>
                <w:tab w:val="left" w:leader="none" w:pos="828"/>
                <w:tab w:val="left" w:leader="none" w:pos="829"/>
              </w:tabs>
              <w:ind w:left="828" w:hanging="360"/>
              <w:rPr>
                <w:rFonts w:ascii="Calibri" w:cs="Calibri" w:eastAsia="Calibri" w:hAnsi="Calibri"/>
              </w:rPr>
            </w:pPr>
            <w:r w:rsidDel="00000000" w:rsidR="00000000" w:rsidRPr="00000000">
              <w:rPr>
                <w:rFonts w:ascii="Calibri" w:cs="Calibri" w:eastAsia="Calibri" w:hAnsi="Calibri"/>
                <w:sz w:val="24"/>
                <w:szCs w:val="24"/>
                <w:rtl w:val="0"/>
              </w:rPr>
              <w:t xml:space="preserve">Fácil acceso a la información</w:t>
            </w:r>
          </w:p>
          <w:p w:rsidR="00000000" w:rsidDel="00000000" w:rsidP="00000000" w:rsidRDefault="00000000" w:rsidRPr="00000000" w14:paraId="00000058">
            <w:pPr>
              <w:widowControl w:val="0"/>
              <w:numPr>
                <w:ilvl w:val="0"/>
                <w:numId w:val="6"/>
              </w:numPr>
              <w:tabs>
                <w:tab w:val="left" w:leader="none" w:pos="828"/>
                <w:tab w:val="left" w:leader="none" w:pos="829"/>
              </w:tabs>
              <w:ind w:left="829" w:right="273" w:hanging="360"/>
              <w:rPr>
                <w:rFonts w:ascii="Calibri" w:cs="Calibri" w:eastAsia="Calibri" w:hAnsi="Calibri"/>
              </w:rPr>
            </w:pPr>
            <w:r w:rsidDel="00000000" w:rsidR="00000000" w:rsidRPr="00000000">
              <w:rPr>
                <w:rFonts w:ascii="Calibri" w:cs="Calibri" w:eastAsia="Calibri" w:hAnsi="Calibri"/>
                <w:sz w:val="24"/>
                <w:szCs w:val="24"/>
                <w:rtl w:val="0"/>
              </w:rPr>
              <w:t xml:space="preserve">Demanda de productos producidos y fabricados fuera de los mercados nacionales</w:t>
            </w:r>
          </w:p>
          <w:p w:rsidR="00000000" w:rsidDel="00000000" w:rsidP="00000000" w:rsidRDefault="00000000" w:rsidRPr="00000000" w14:paraId="00000059">
            <w:pPr>
              <w:widowControl w:val="0"/>
              <w:numPr>
                <w:ilvl w:val="0"/>
                <w:numId w:val="6"/>
              </w:numPr>
              <w:tabs>
                <w:tab w:val="left" w:leader="none" w:pos="828"/>
                <w:tab w:val="left" w:leader="none" w:pos="829"/>
              </w:tabs>
              <w:ind w:left="829" w:right="340.51181102362307" w:hanging="360"/>
              <w:rPr>
                <w:rFonts w:ascii="Calibri" w:cs="Calibri" w:eastAsia="Calibri" w:hAnsi="Calibri"/>
              </w:rPr>
            </w:pPr>
            <w:r w:rsidDel="00000000" w:rsidR="00000000" w:rsidRPr="00000000">
              <w:rPr>
                <w:rFonts w:ascii="Calibri" w:cs="Calibri" w:eastAsia="Calibri" w:hAnsi="Calibri"/>
                <w:sz w:val="24"/>
                <w:szCs w:val="24"/>
                <w:rtl w:val="0"/>
              </w:rPr>
              <w:t xml:space="preserve">Transmisión de "know-how" y avances tecnológicos</w:t>
            </w:r>
          </w:p>
          <w:p w:rsidR="00000000" w:rsidDel="00000000" w:rsidP="00000000" w:rsidRDefault="00000000" w:rsidRPr="00000000" w14:paraId="0000005A">
            <w:pPr>
              <w:widowControl w:val="0"/>
              <w:numPr>
                <w:ilvl w:val="0"/>
                <w:numId w:val="6"/>
              </w:numPr>
              <w:tabs>
                <w:tab w:val="left" w:leader="none" w:pos="828"/>
                <w:tab w:val="left" w:leader="none" w:pos="829"/>
              </w:tabs>
              <w:ind w:left="829" w:right="57.04724409448886" w:hanging="360"/>
              <w:rPr>
                <w:rFonts w:ascii="Calibri" w:cs="Calibri" w:eastAsia="Calibri" w:hAnsi="Calibri"/>
              </w:rPr>
            </w:pPr>
            <w:r w:rsidDel="00000000" w:rsidR="00000000" w:rsidRPr="00000000">
              <w:rPr>
                <w:rFonts w:ascii="Calibri" w:cs="Calibri" w:eastAsia="Calibri" w:hAnsi="Calibri"/>
                <w:sz w:val="24"/>
                <w:szCs w:val="24"/>
                <w:rtl w:val="0"/>
              </w:rPr>
              <w:t xml:space="preserve">Tendencia a adoptar comportamientos de consumo en otros países</w:t>
            </w:r>
            <w:r w:rsidDel="00000000" w:rsidR="00000000" w:rsidRPr="00000000">
              <w:rPr>
                <w:rtl w:val="0"/>
              </w:rPr>
            </w:r>
          </w:p>
          <w:p w:rsidR="00000000" w:rsidDel="00000000" w:rsidP="00000000" w:rsidRDefault="00000000" w:rsidRPr="00000000" w14:paraId="0000005B">
            <w:pPr>
              <w:widowControl w:val="0"/>
              <w:spacing w:before="6"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C">
            <w:pPr>
              <w:widowControl w:val="0"/>
              <w:ind w:left="46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Unidad 2: ¿Qué entendemos por comercio internacional?</w:t>
            </w:r>
          </w:p>
          <w:p w:rsidR="00000000" w:rsidDel="00000000" w:rsidP="00000000" w:rsidRDefault="00000000" w:rsidRPr="00000000" w14:paraId="0000005D">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E">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 ¿Qué es la internacionalización de la empresa?</w:t>
            </w:r>
          </w:p>
          <w:p w:rsidR="00000000" w:rsidDel="00000000" w:rsidP="00000000" w:rsidRDefault="00000000" w:rsidRPr="00000000" w14:paraId="0000005F">
            <w:pPr>
              <w:widowControl w:val="0"/>
              <w:spacing w:before="11" w:lineRule="auto"/>
              <w:rPr>
                <w:rFonts w:ascii="Tahoma" w:cs="Tahoma" w:eastAsia="Tahoma" w:hAnsi="Tahoma"/>
                <w:b w:val="1"/>
                <w:sz w:val="19"/>
                <w:szCs w:val="19"/>
              </w:rPr>
            </w:pPr>
            <w:r w:rsidDel="00000000" w:rsidR="00000000" w:rsidRPr="00000000">
              <w:rPr>
                <w:rtl w:val="0"/>
              </w:rPr>
            </w:r>
          </w:p>
          <w:p w:rsidR="00000000" w:rsidDel="00000000" w:rsidP="00000000" w:rsidRDefault="00000000" w:rsidRPr="00000000" w14:paraId="00000060">
            <w:pPr>
              <w:widowControl w:val="0"/>
              <w:ind w:left="109" w:right="7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globalización económica ha fomentado la competencia entre empresas y existe una tendencia a la homogeneización de los mercados internacionales. Esto consiste en exportar, importar, invertir en el extranjero y establecer la producción en un país distinto del propio.</w:t>
            </w:r>
          </w:p>
          <w:p w:rsidR="00000000" w:rsidDel="00000000" w:rsidP="00000000" w:rsidRDefault="00000000" w:rsidRPr="00000000" w14:paraId="00000061">
            <w:pPr>
              <w:widowControl w:val="0"/>
              <w:spacing w:before="11" w:lineRule="auto"/>
              <w:rPr>
                <w:rFonts w:ascii="Tahoma" w:cs="Tahoma" w:eastAsia="Tahoma" w:hAnsi="Tahoma"/>
                <w:b w:val="1"/>
                <w:sz w:val="19"/>
                <w:szCs w:val="19"/>
              </w:rPr>
            </w:pPr>
            <w:r w:rsidDel="00000000" w:rsidR="00000000" w:rsidRPr="00000000">
              <w:rPr>
                <w:rtl w:val="0"/>
              </w:rPr>
            </w:r>
          </w:p>
          <w:p w:rsidR="00000000" w:rsidDel="00000000" w:rsidP="00000000" w:rsidRDefault="00000000" w:rsidRPr="00000000" w14:paraId="00000062">
            <w:pPr>
              <w:widowControl w:val="0"/>
              <w:ind w:left="109" w:right="7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comercio internacional es el proceso cultural a nivel empresarial por el que las empresas desarrollan capacidades para hacer negocios en diversos países que constituyen mercados distintos de su entorno geográfico natural.</w:t>
            </w:r>
          </w:p>
          <w:p w:rsidR="00000000" w:rsidDel="00000000" w:rsidP="00000000" w:rsidRDefault="00000000" w:rsidRPr="00000000" w14:paraId="00000063">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64">
            <w:pPr>
              <w:widowControl w:val="0"/>
              <w:ind w:left="109" w:right="33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mayor parte de la actividad de las EMN puede clasificarse en dos grandes categorías:</w:t>
            </w:r>
          </w:p>
          <w:p w:rsidR="00000000" w:rsidDel="00000000" w:rsidP="00000000" w:rsidRDefault="00000000" w:rsidRPr="00000000" w14:paraId="00000065">
            <w:pPr>
              <w:widowControl w:val="0"/>
              <w:numPr>
                <w:ilvl w:val="0"/>
                <w:numId w:val="12"/>
              </w:numPr>
              <w:tabs>
                <w:tab w:val="left" w:leader="none" w:pos="829"/>
              </w:tabs>
              <w:ind w:left="829" w:right="270"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Comercio (exportaciones e importaciones): Más del 50% de todo el comercio lo realizan las 500 mayores EMN del mundo.</w:t>
            </w:r>
          </w:p>
          <w:p w:rsidR="00000000" w:rsidDel="00000000" w:rsidP="00000000" w:rsidRDefault="00000000" w:rsidRPr="00000000" w14:paraId="00000066">
            <w:pPr>
              <w:widowControl w:val="0"/>
              <w:numPr>
                <w:ilvl w:val="0"/>
                <w:numId w:val="12"/>
              </w:numPr>
              <w:tabs>
                <w:tab w:val="left" w:leader="none" w:pos="828"/>
                <w:tab w:val="left" w:leader="none" w:pos="829"/>
              </w:tabs>
              <w:spacing w:before="1" w:lineRule="auto"/>
              <w:ind w:left="829" w:right="405" w:hanging="504"/>
              <w:rPr>
                <w:rFonts w:ascii="Calibri" w:cs="Calibri" w:eastAsia="Calibri" w:hAnsi="Calibri"/>
              </w:rPr>
            </w:pPr>
            <w:r w:rsidDel="00000000" w:rsidR="00000000" w:rsidRPr="00000000">
              <w:rPr>
                <w:rFonts w:ascii="Calibri" w:cs="Calibri" w:eastAsia="Calibri" w:hAnsi="Calibri"/>
                <w:sz w:val="24"/>
                <w:szCs w:val="24"/>
                <w:rtl w:val="0"/>
              </w:rPr>
              <w:t xml:space="preserve">Inversión extranjera directa (IED): el 80% de toda la IED es realizada por las 500 mayores empresas multinacionales del mundo.</w:t>
            </w:r>
          </w:p>
          <w:p w:rsidR="00000000" w:rsidDel="00000000" w:rsidP="00000000" w:rsidRDefault="00000000" w:rsidRPr="00000000" w14:paraId="00000067">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68">
            <w:pPr>
              <w:widowControl w:val="0"/>
              <w:spacing w:line="274" w:lineRule="auto"/>
              <w:ind w:left="228"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 comercio </w:t>
            </w:r>
            <w:r w:rsidDel="00000000" w:rsidR="00000000" w:rsidRPr="00000000">
              <w:rPr>
                <w:rFonts w:ascii="Calibri" w:cs="Calibri" w:eastAsia="Calibri" w:hAnsi="Calibri"/>
                <w:sz w:val="24"/>
                <w:szCs w:val="24"/>
                <w:rtl w:val="0"/>
              </w:rPr>
              <w:t xml:space="preserve">se compone de exportaciones e importaciones:</w:t>
            </w:r>
          </w:p>
          <w:p w:rsidR="00000000" w:rsidDel="00000000" w:rsidP="00000000" w:rsidRDefault="00000000" w:rsidRPr="00000000" w14:paraId="00000069">
            <w:pPr>
              <w:widowControl w:val="0"/>
              <w:numPr>
                <w:ilvl w:val="0"/>
                <w:numId w:val="10"/>
              </w:numPr>
              <w:tabs>
                <w:tab w:val="left" w:leader="none" w:pos="828"/>
                <w:tab w:val="left" w:leader="none" w:pos="829"/>
              </w:tabs>
              <w:spacing w:line="275"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Exportaciones: bienes y servicios producidos en un país y</w:t>
            </w:r>
          </w:p>
          <w:p w:rsidR="00000000" w:rsidDel="00000000" w:rsidP="00000000" w:rsidRDefault="00000000" w:rsidRPr="00000000" w14:paraId="0000006A">
            <w:pPr>
              <w:widowControl w:val="0"/>
              <w:spacing w:line="281" w:lineRule="auto"/>
              <w:ind w:left="82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enviados a otro.</w:t>
            </w:r>
          </w:p>
          <w:p w:rsidR="00000000" w:rsidDel="00000000" w:rsidP="00000000" w:rsidRDefault="00000000" w:rsidRPr="00000000" w14:paraId="0000006B">
            <w:pPr>
              <w:widowControl w:val="0"/>
              <w:numPr>
                <w:ilvl w:val="0"/>
                <w:numId w:val="10"/>
              </w:numPr>
              <w:tabs>
                <w:tab w:val="left" w:leader="none" w:pos="828"/>
                <w:tab w:val="left" w:leader="none" w:pos="829"/>
              </w:tabs>
              <w:spacing w:line="281"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Importaciones: bienes y servicios producidos en un país y traído por otro país.</w:t>
            </w:r>
          </w:p>
          <w:p w:rsidR="00000000" w:rsidDel="00000000" w:rsidP="00000000" w:rsidRDefault="00000000" w:rsidRPr="00000000" w14:paraId="0000006C">
            <w:pPr>
              <w:widowControl w:val="0"/>
              <w:ind w:left="109" w:right="18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Inversión extranjera: </w:t>
            </w:r>
            <w:r w:rsidDel="00000000" w:rsidR="00000000" w:rsidRPr="00000000">
              <w:rPr>
                <w:rFonts w:ascii="Calibri" w:cs="Calibri" w:eastAsia="Calibri" w:hAnsi="Calibri"/>
                <w:sz w:val="24"/>
                <w:szCs w:val="24"/>
                <w:rtl w:val="0"/>
              </w:rPr>
              <w:t xml:space="preserve">consiste en empresas que invierten fondos para iniciar o mejorar operaciones en otro país.</w:t>
            </w:r>
          </w:p>
          <w:p w:rsidR="00000000" w:rsidDel="00000000" w:rsidP="00000000" w:rsidRDefault="00000000" w:rsidRPr="00000000" w14:paraId="0000006D">
            <w:pPr>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6E">
            <w:pPr>
              <w:widowControl w:val="0"/>
              <w:spacing w:before="1" w:lineRule="auto"/>
              <w:ind w:left="109" w:right="1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 entorno empresarial internacional ha cambiado rápidamente en los últimos años como consecuencia de:</w:t>
            </w:r>
          </w:p>
          <w:p w:rsidR="00000000" w:rsidDel="00000000" w:rsidP="00000000" w:rsidRDefault="00000000" w:rsidRPr="00000000" w14:paraId="0000006F">
            <w:pPr>
              <w:widowControl w:val="0"/>
              <w:numPr>
                <w:ilvl w:val="0"/>
                <w:numId w:val="1"/>
              </w:numPr>
              <w:tabs>
                <w:tab w:val="left" w:leader="none" w:pos="828"/>
                <w:tab w:val="left" w:leader="none" w:pos="829"/>
              </w:tabs>
              <w:ind w:left="829" w:right="578" w:hanging="504"/>
              <w:rPr>
                <w:rFonts w:ascii="Calibri" w:cs="Calibri" w:eastAsia="Calibri" w:hAnsi="Calibri"/>
              </w:rPr>
            </w:pPr>
            <w:r w:rsidDel="00000000" w:rsidR="00000000" w:rsidRPr="00000000">
              <w:rPr>
                <w:rFonts w:ascii="Calibri" w:cs="Calibri" w:eastAsia="Calibri" w:hAnsi="Calibri"/>
                <w:sz w:val="24"/>
                <w:szCs w:val="24"/>
                <w:rtl w:val="0"/>
              </w:rPr>
              <w:t xml:space="preserve">Mayor liberalización del comercio mediante acuerdos comerciales,</w:t>
            </w:r>
          </w:p>
          <w:p w:rsidR="00000000" w:rsidDel="00000000" w:rsidP="00000000" w:rsidRDefault="00000000" w:rsidRPr="00000000" w14:paraId="00000070">
            <w:pPr>
              <w:widowControl w:val="0"/>
              <w:numPr>
                <w:ilvl w:val="0"/>
                <w:numId w:val="1"/>
              </w:numPr>
              <w:tabs>
                <w:tab w:val="left" w:leader="none" w:pos="828"/>
                <w:tab w:val="left" w:leader="none" w:pos="829"/>
              </w:tabs>
              <w:spacing w:line="293.00000000000006"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Mejoras tecnológicas,</w:t>
            </w:r>
          </w:p>
          <w:p w:rsidR="00000000" w:rsidDel="00000000" w:rsidP="00000000" w:rsidRDefault="00000000" w:rsidRPr="00000000" w14:paraId="00000071">
            <w:pPr>
              <w:widowControl w:val="0"/>
              <w:numPr>
                <w:ilvl w:val="0"/>
                <w:numId w:val="1"/>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La aparición de las PYME</w:t>
            </w:r>
          </w:p>
          <w:p w:rsidR="00000000" w:rsidDel="00000000" w:rsidP="00000000" w:rsidRDefault="00000000" w:rsidRPr="00000000" w14:paraId="00000072">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3">
            <w:pPr>
              <w:widowControl w:val="0"/>
              <w:ind w:left="109" w:right="7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PYME: pequeña y mediana empresa. Las grandes empresas (incluidas las multinacionales) suelen comprar a las PYME. Esto se debe a que su mano de obra especializada, la innovación y la tecnología permiten a las PYME suministrar bienes y servicios de forma más eficiente que si tuvieran que abastecerse internamente.</w:t>
            </w:r>
          </w:p>
          <w:p w:rsidR="00000000" w:rsidDel="00000000" w:rsidP="00000000" w:rsidRDefault="00000000" w:rsidRPr="00000000" w14:paraId="00000074">
            <w:pPr>
              <w:widowControl w:val="0"/>
              <w:spacing w:before="8"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5">
            <w:pPr>
              <w:widowControl w:val="0"/>
              <w:ind w:left="469" w:right="94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2: Acciones para la internacionalización de las empresas</w:t>
            </w:r>
          </w:p>
          <w:p w:rsidR="00000000" w:rsidDel="00000000" w:rsidP="00000000" w:rsidRDefault="00000000" w:rsidRPr="00000000" w14:paraId="00000076">
            <w:pPr>
              <w:widowControl w:val="0"/>
              <w:spacing w:before="1"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7">
            <w:pPr>
              <w:widowControl w:val="0"/>
              <w:spacing w:before="1" w:lineRule="auto"/>
              <w:ind w:left="109" w:firstLine="0"/>
              <w:jc w:val="both"/>
              <w:rPr>
                <w:rFonts w:ascii="Calibri" w:cs="Calibri" w:eastAsia="Calibri" w:hAnsi="Calibri"/>
                <w:b w:val="1"/>
                <w:sz w:val="24"/>
                <w:szCs w:val="24"/>
              </w:rPr>
            </w:pPr>
            <w:r w:rsidDel="00000000" w:rsidR="00000000" w:rsidRPr="00000000">
              <w:rPr>
                <w:rFonts w:ascii="Calibri" w:cs="Calibri" w:eastAsia="Calibri" w:hAnsi="Calibri"/>
                <w:b w:val="1"/>
                <w:color w:val="be0000"/>
                <w:sz w:val="24"/>
                <w:szCs w:val="24"/>
                <w:rtl w:val="0"/>
              </w:rPr>
              <w:t xml:space="preserve">Se prevén las siguientes acciones:</w:t>
            </w:r>
            <w:r w:rsidDel="00000000" w:rsidR="00000000" w:rsidRPr="00000000">
              <w:rPr>
                <w:rtl w:val="0"/>
              </w:rPr>
            </w:r>
          </w:p>
          <w:p w:rsidR="00000000" w:rsidDel="00000000" w:rsidP="00000000" w:rsidRDefault="00000000" w:rsidRPr="00000000" w14:paraId="00000078">
            <w:pPr>
              <w:widowControl w:val="0"/>
              <w:spacing w:before="10" w:lineRule="auto"/>
              <w:rPr>
                <w:rFonts w:ascii="Tahoma" w:cs="Tahoma" w:eastAsia="Tahoma" w:hAnsi="Tahoma"/>
                <w:b w:val="1"/>
                <w:sz w:val="19"/>
                <w:szCs w:val="19"/>
              </w:rPr>
            </w:pPr>
            <w:r w:rsidDel="00000000" w:rsidR="00000000" w:rsidRPr="00000000">
              <w:rPr>
                <w:rtl w:val="0"/>
              </w:rPr>
            </w:r>
          </w:p>
          <w:p w:rsidR="00000000" w:rsidDel="00000000" w:rsidP="00000000" w:rsidRDefault="00000000" w:rsidRPr="00000000" w14:paraId="00000079">
            <w:pPr>
              <w:widowControl w:val="0"/>
              <w:numPr>
                <w:ilvl w:val="0"/>
                <w:numId w:val="1"/>
              </w:numPr>
              <w:tabs>
                <w:tab w:val="left" w:leader="none" w:pos="830"/>
              </w:tabs>
              <w:ind w:left="829" w:right="79"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Exportación: </w:t>
            </w:r>
            <w:r w:rsidDel="00000000" w:rsidR="00000000" w:rsidRPr="00000000">
              <w:rPr>
                <w:rFonts w:ascii="Calibri" w:cs="Calibri" w:eastAsia="Calibri" w:hAnsi="Calibri"/>
                <w:sz w:val="24"/>
                <w:szCs w:val="24"/>
                <w:rtl w:val="0"/>
              </w:rPr>
              <w:t xml:space="preserve">el acto de vender, entregar y cobrar productos o servicios a clientes fuera de los límites del mercado nacional.</w:t>
            </w:r>
          </w:p>
          <w:p w:rsidR="00000000" w:rsidDel="00000000" w:rsidP="00000000" w:rsidRDefault="00000000" w:rsidRPr="00000000" w14:paraId="0000007A">
            <w:pPr>
              <w:widowControl w:val="0"/>
              <w:numPr>
                <w:ilvl w:val="0"/>
                <w:numId w:val="1"/>
              </w:numPr>
              <w:tabs>
                <w:tab w:val="left" w:leader="none" w:pos="830"/>
              </w:tabs>
              <w:ind w:left="829" w:right="77"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Importar: </w:t>
            </w:r>
            <w:r w:rsidDel="00000000" w:rsidR="00000000" w:rsidRPr="00000000">
              <w:rPr>
                <w:rFonts w:ascii="Calibri" w:cs="Calibri" w:eastAsia="Calibri" w:hAnsi="Calibri"/>
                <w:sz w:val="24"/>
                <w:szCs w:val="24"/>
                <w:rtl w:val="0"/>
              </w:rPr>
              <w:t xml:space="preserve">la acción de comprar, introducir y pagar productos o servicios que están fuera de los límites del mercado nacional pero que entran en nuestro mercado nacional.</w:t>
            </w:r>
          </w:p>
          <w:p w:rsidR="00000000" w:rsidDel="00000000" w:rsidP="00000000" w:rsidRDefault="00000000" w:rsidRPr="00000000" w14:paraId="0000007B">
            <w:pPr>
              <w:widowControl w:val="0"/>
              <w:numPr>
                <w:ilvl w:val="0"/>
                <w:numId w:val="1"/>
              </w:numPr>
              <w:tabs>
                <w:tab w:val="left" w:leader="none" w:pos="830"/>
              </w:tabs>
              <w:ind w:left="829" w:right="69"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Deslocalización de la producción a un tercer país: </w:t>
            </w:r>
            <w:r w:rsidDel="00000000" w:rsidR="00000000" w:rsidRPr="00000000">
              <w:rPr>
                <w:rFonts w:ascii="Calibri" w:cs="Calibri" w:eastAsia="Calibri" w:hAnsi="Calibri"/>
                <w:sz w:val="24"/>
                <w:szCs w:val="24"/>
                <w:rtl w:val="0"/>
              </w:rPr>
              <w:t xml:space="preserve">traslado del centro de producción de una empresa a un tercer país con el objetivo de aprovechar economías de escala, reducir costes laborales, localizar mano de obra cualificada o recibir ayudas e incentivos, entre otros.</w:t>
            </w:r>
          </w:p>
          <w:p w:rsidR="00000000" w:rsidDel="00000000" w:rsidP="00000000" w:rsidRDefault="00000000" w:rsidRPr="00000000" w14:paraId="0000007C">
            <w:pPr>
              <w:widowControl w:val="0"/>
              <w:numPr>
                <w:ilvl w:val="0"/>
                <w:numId w:val="1"/>
              </w:numPr>
              <w:tabs>
                <w:tab w:val="left" w:leader="none" w:pos="830"/>
              </w:tabs>
              <w:ind w:left="829" w:right="81"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Transferencia internacional de conocimientos técnicos: </w:t>
            </w:r>
            <w:r w:rsidDel="00000000" w:rsidR="00000000" w:rsidRPr="00000000">
              <w:rPr>
                <w:rFonts w:ascii="Calibri" w:cs="Calibri" w:eastAsia="Calibri" w:hAnsi="Calibri"/>
                <w:sz w:val="24"/>
                <w:szCs w:val="24"/>
                <w:rtl w:val="0"/>
              </w:rPr>
              <w:t xml:space="preserve">en la medida en que la empresa que transfiere la información genere beneficios a través de esta transferencia y que las empresas receptoras de la información estén situadas en terceros países.</w:t>
            </w:r>
          </w:p>
          <w:p w:rsidR="00000000" w:rsidDel="00000000" w:rsidP="00000000" w:rsidRDefault="00000000" w:rsidRPr="00000000" w14:paraId="0000007D">
            <w:pPr>
              <w:widowControl w:val="0"/>
              <w:numPr>
                <w:ilvl w:val="0"/>
                <w:numId w:val="1"/>
              </w:numPr>
              <w:tabs>
                <w:tab w:val="left" w:leader="none" w:pos="830"/>
              </w:tabs>
              <w:ind w:left="829" w:right="79"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Inversión directa en el extranjero (creación de filiales, sucursales, establecimientos permanentes, empresas conjuntas, etc.): </w:t>
            </w:r>
            <w:r w:rsidDel="00000000" w:rsidR="00000000" w:rsidRPr="00000000">
              <w:rPr>
                <w:rFonts w:ascii="Calibri" w:cs="Calibri" w:eastAsia="Calibri" w:hAnsi="Calibri"/>
                <w:sz w:val="24"/>
                <w:szCs w:val="24"/>
                <w:rtl w:val="0"/>
              </w:rPr>
              <w:t xml:space="preserve">la empresa busca tener presencia en el mercado a través de una presencia física.</w:t>
            </w:r>
          </w:p>
          <w:p w:rsidR="00000000" w:rsidDel="00000000" w:rsidP="00000000" w:rsidRDefault="00000000" w:rsidRPr="00000000" w14:paraId="0000007E">
            <w:pPr>
              <w:widowControl w:val="0"/>
              <w:tabs>
                <w:tab w:val="left" w:leader="none" w:pos="830"/>
              </w:tabs>
              <w:ind w:left="829" w:right="7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widowControl w:val="0"/>
              <w:spacing w:line="275" w:lineRule="auto"/>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3: Factores para la internacionalización de las</w:t>
            </w:r>
          </w:p>
          <w:p w:rsidR="00000000" w:rsidDel="00000000" w:rsidP="00000000" w:rsidRDefault="00000000" w:rsidRPr="00000000" w14:paraId="00000080">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empresas</w:t>
            </w:r>
          </w:p>
          <w:p w:rsidR="00000000" w:rsidDel="00000000" w:rsidP="00000000" w:rsidRDefault="00000000" w:rsidRPr="00000000" w14:paraId="00000081">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82">
            <w:pPr>
              <w:widowControl w:val="0"/>
              <w:spacing w:before="1" w:line="281" w:lineRule="auto"/>
              <w:ind w:left="10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¿Por qué se internacionalizan las empresas?</w:t>
            </w:r>
          </w:p>
          <w:p w:rsidR="00000000" w:rsidDel="00000000" w:rsidP="00000000" w:rsidRDefault="00000000" w:rsidRPr="00000000" w14:paraId="00000083">
            <w:pPr>
              <w:widowControl w:val="0"/>
              <w:numPr>
                <w:ilvl w:val="0"/>
                <w:numId w:val="17"/>
              </w:numPr>
              <w:tabs>
                <w:tab w:val="left" w:leader="none" w:pos="828"/>
                <w:tab w:val="left" w:leader="none" w:pos="829"/>
              </w:tabs>
              <w:spacing w:line="281"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Diversificarse frente a los riesgos e incertidumbres del ciclo económico nacional.</w:t>
            </w:r>
          </w:p>
          <w:p w:rsidR="00000000" w:rsidDel="00000000" w:rsidP="00000000" w:rsidRDefault="00000000" w:rsidRPr="00000000" w14:paraId="00000084">
            <w:pPr>
              <w:widowControl w:val="0"/>
              <w:numPr>
                <w:ilvl w:val="0"/>
                <w:numId w:val="14"/>
              </w:numPr>
              <w:tabs>
                <w:tab w:val="left" w:leader="none" w:pos="828"/>
                <w:tab w:val="left" w:leader="none" w:pos="829"/>
              </w:tabs>
              <w:ind w:left="829" w:right="545" w:hanging="504"/>
              <w:rPr>
                <w:rFonts w:ascii="Calibri" w:cs="Calibri" w:eastAsia="Calibri" w:hAnsi="Calibri"/>
              </w:rPr>
            </w:pPr>
            <w:r w:rsidDel="00000000" w:rsidR="00000000" w:rsidRPr="00000000">
              <w:rPr>
                <w:rFonts w:ascii="Calibri" w:cs="Calibri" w:eastAsia="Calibri" w:hAnsi="Calibri"/>
                <w:sz w:val="24"/>
                <w:szCs w:val="24"/>
                <w:rtl w:val="0"/>
              </w:rPr>
              <w:t xml:space="preserve">Aprovechar el creciente mercado mundial de bienes y servicios.</w:t>
            </w:r>
          </w:p>
          <w:p w:rsidR="00000000" w:rsidDel="00000000" w:rsidP="00000000" w:rsidRDefault="00000000" w:rsidRPr="00000000" w14:paraId="00000085">
            <w:pPr>
              <w:widowControl w:val="0"/>
              <w:numPr>
                <w:ilvl w:val="0"/>
                <w:numId w:val="14"/>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En respuesta a la competencia extranjera.</w:t>
            </w:r>
          </w:p>
          <w:p w:rsidR="00000000" w:rsidDel="00000000" w:rsidP="00000000" w:rsidRDefault="00000000" w:rsidRPr="00000000" w14:paraId="00000086">
            <w:pPr>
              <w:widowControl w:val="0"/>
              <w:numPr>
                <w:ilvl w:val="0"/>
                <w:numId w:val="14"/>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Para reducir costes.</w:t>
            </w:r>
          </w:p>
          <w:p w:rsidR="00000000" w:rsidDel="00000000" w:rsidP="00000000" w:rsidRDefault="00000000" w:rsidRPr="00000000" w14:paraId="00000087">
            <w:pPr>
              <w:widowControl w:val="0"/>
              <w:numPr>
                <w:ilvl w:val="0"/>
                <w:numId w:val="14"/>
              </w:numPr>
              <w:tabs>
                <w:tab w:val="left" w:leader="none" w:pos="828"/>
                <w:tab w:val="left" w:leader="none" w:pos="829"/>
              </w:tabs>
              <w:ind w:left="829" w:right="1084" w:hanging="504"/>
              <w:rPr>
                <w:rFonts w:ascii="Calibri" w:cs="Calibri" w:eastAsia="Calibri" w:hAnsi="Calibri"/>
              </w:rPr>
            </w:pPr>
            <w:r w:rsidDel="00000000" w:rsidR="00000000" w:rsidRPr="00000000">
              <w:rPr>
                <w:rFonts w:ascii="Calibri" w:cs="Calibri" w:eastAsia="Calibri" w:hAnsi="Calibri"/>
                <w:sz w:val="24"/>
                <w:szCs w:val="24"/>
                <w:rtl w:val="0"/>
              </w:rPr>
              <w:t xml:space="preserve">Superar los obstáculos a la entrada en mercados extranjeros.</w:t>
            </w:r>
          </w:p>
          <w:p w:rsidR="00000000" w:rsidDel="00000000" w:rsidP="00000000" w:rsidRDefault="00000000" w:rsidRPr="00000000" w14:paraId="00000088">
            <w:pPr>
              <w:widowControl w:val="0"/>
              <w:numPr>
                <w:ilvl w:val="0"/>
                <w:numId w:val="14"/>
              </w:numPr>
              <w:tabs>
                <w:tab w:val="left" w:leader="none" w:pos="828"/>
                <w:tab w:val="left" w:leader="none" w:pos="829"/>
              </w:tabs>
              <w:ind w:left="829" w:right="1084" w:hanging="504"/>
              <w:rPr>
                <w:rFonts w:ascii="Calibri" w:cs="Calibri" w:eastAsia="Calibri" w:hAnsi="Calibri"/>
              </w:rPr>
            </w:pPr>
            <w:r w:rsidDel="00000000" w:rsidR="00000000" w:rsidRPr="00000000">
              <w:rPr>
                <w:rFonts w:ascii="Calibri" w:cs="Calibri" w:eastAsia="Calibri" w:hAnsi="Calibri"/>
                <w:sz w:val="24"/>
                <w:szCs w:val="24"/>
                <w:rtl w:val="0"/>
              </w:rPr>
              <w:t xml:space="preserve">Para aprovechar la experiencia tecnológica fabricando bienes directamente.</w:t>
            </w:r>
          </w:p>
          <w:p w:rsidR="00000000" w:rsidDel="00000000" w:rsidP="00000000" w:rsidRDefault="00000000" w:rsidRPr="00000000" w14:paraId="00000089">
            <w:pPr>
              <w:widowControl w:val="0"/>
              <w:tabs>
                <w:tab w:val="left" w:leader="none" w:pos="828"/>
                <w:tab w:val="left" w:leader="none" w:pos="829"/>
              </w:tabs>
              <w:ind w:right="108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4: Ventajas e inconvenientes de la internacionalización de las empresas</w:t>
            </w:r>
          </w:p>
          <w:p w:rsidR="00000000" w:rsidDel="00000000" w:rsidP="00000000" w:rsidRDefault="00000000" w:rsidRPr="00000000" w14:paraId="0000008B">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8C">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Ventajas:</w:t>
            </w:r>
          </w:p>
          <w:p w:rsidR="00000000" w:rsidDel="00000000" w:rsidP="00000000" w:rsidRDefault="00000000" w:rsidRPr="00000000" w14:paraId="0000008D">
            <w:pPr>
              <w:widowControl w:val="0"/>
              <w:numPr>
                <w:ilvl w:val="0"/>
                <w:numId w:val="2"/>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Diversificación de los riesgos comerciales.</w:t>
            </w:r>
          </w:p>
          <w:p w:rsidR="00000000" w:rsidDel="00000000" w:rsidP="00000000" w:rsidRDefault="00000000" w:rsidRPr="00000000" w14:paraId="0000008E">
            <w:pPr>
              <w:widowControl w:val="0"/>
              <w:numPr>
                <w:ilvl w:val="0"/>
                <w:numId w:val="2"/>
              </w:numPr>
              <w:tabs>
                <w:tab w:val="left" w:leader="none" w:pos="828"/>
                <w:tab w:val="left" w:leader="none" w:pos="829"/>
              </w:tabs>
              <w:spacing w:before="1" w:lineRule="auto"/>
              <w:ind w:left="829" w:right="385" w:hanging="504"/>
              <w:rPr>
                <w:rFonts w:ascii="Calibri" w:cs="Calibri" w:eastAsia="Calibri" w:hAnsi="Calibri"/>
              </w:rPr>
            </w:pPr>
            <w:r w:rsidDel="00000000" w:rsidR="00000000" w:rsidRPr="00000000">
              <w:rPr>
                <w:rFonts w:ascii="Calibri" w:cs="Calibri" w:eastAsia="Calibri" w:hAnsi="Calibri"/>
                <w:sz w:val="24"/>
                <w:szCs w:val="24"/>
                <w:rtl w:val="0"/>
              </w:rPr>
              <w:t xml:space="preserve">Mayores ventas equivalen a mayor facturación y mayor beneficio neto empresarial.</w:t>
            </w:r>
          </w:p>
          <w:p w:rsidR="00000000" w:rsidDel="00000000" w:rsidP="00000000" w:rsidRDefault="00000000" w:rsidRPr="00000000" w14:paraId="0000008F">
            <w:pPr>
              <w:widowControl w:val="0"/>
              <w:numPr>
                <w:ilvl w:val="0"/>
                <w:numId w:val="2"/>
              </w:numPr>
              <w:tabs>
                <w:tab w:val="left" w:leader="none" w:pos="828"/>
                <w:tab w:val="left" w:leader="none" w:pos="829"/>
              </w:tabs>
              <w:ind w:left="829" w:right="1011" w:hanging="504"/>
              <w:rPr>
                <w:rFonts w:ascii="Calibri" w:cs="Calibri" w:eastAsia="Calibri" w:hAnsi="Calibri"/>
              </w:rPr>
            </w:pPr>
            <w:r w:rsidDel="00000000" w:rsidR="00000000" w:rsidRPr="00000000">
              <w:rPr>
                <w:rFonts w:ascii="Calibri" w:cs="Calibri" w:eastAsia="Calibri" w:hAnsi="Calibri"/>
                <w:sz w:val="24"/>
                <w:szCs w:val="24"/>
                <w:rtl w:val="0"/>
              </w:rPr>
              <w:t xml:space="preserve">Aprovechamiento de las economías de escala y consiguiente reducción de los costes unitarios de fabricación.</w:t>
            </w:r>
          </w:p>
          <w:p w:rsidR="00000000" w:rsidDel="00000000" w:rsidP="00000000" w:rsidRDefault="00000000" w:rsidRPr="00000000" w14:paraId="00000090">
            <w:pPr>
              <w:widowControl w:val="0"/>
              <w:numPr>
                <w:ilvl w:val="0"/>
                <w:numId w:val="2"/>
              </w:numPr>
              <w:tabs>
                <w:tab w:val="left" w:leader="none" w:pos="828"/>
                <w:tab w:val="left" w:leader="none" w:pos="829"/>
              </w:tabs>
              <w:ind w:left="829" w:right="1011" w:hanging="504"/>
              <w:rPr>
                <w:rFonts w:ascii="Calibri" w:cs="Calibri" w:eastAsia="Calibri" w:hAnsi="Calibri"/>
              </w:rPr>
            </w:pPr>
            <w:r w:rsidDel="00000000" w:rsidR="00000000" w:rsidRPr="00000000">
              <w:rPr>
                <w:rFonts w:ascii="Calibri" w:cs="Calibri" w:eastAsia="Calibri" w:hAnsi="Calibri"/>
                <w:sz w:val="24"/>
                <w:szCs w:val="24"/>
                <w:rtl w:val="0"/>
              </w:rPr>
              <w:t xml:space="preserve">Aprender   sobre nuevos mercados y localizar nuevas oportunidades.</w:t>
            </w:r>
          </w:p>
          <w:p w:rsidR="00000000" w:rsidDel="00000000" w:rsidP="00000000" w:rsidRDefault="00000000" w:rsidRPr="00000000" w14:paraId="00000091">
            <w:pPr>
              <w:widowControl w:val="0"/>
              <w:numPr>
                <w:ilvl w:val="0"/>
                <w:numId w:val="2"/>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Mayor vida útil del producto.</w:t>
            </w:r>
          </w:p>
          <w:p w:rsidR="00000000" w:rsidDel="00000000" w:rsidP="00000000" w:rsidRDefault="00000000" w:rsidRPr="00000000" w14:paraId="00000092">
            <w:pPr>
              <w:widowControl w:val="0"/>
              <w:numPr>
                <w:ilvl w:val="0"/>
                <w:numId w:val="2"/>
              </w:numPr>
              <w:tabs>
                <w:tab w:val="left" w:leader="none" w:pos="828"/>
                <w:tab w:val="left" w:leader="none" w:pos="829"/>
              </w:tabs>
              <w:ind w:left="829" w:right="427" w:hanging="504"/>
              <w:rPr>
                <w:rFonts w:ascii="Calibri" w:cs="Calibri" w:eastAsia="Calibri" w:hAnsi="Calibri"/>
              </w:rPr>
            </w:pPr>
            <w:r w:rsidDel="00000000" w:rsidR="00000000" w:rsidRPr="00000000">
              <w:rPr>
                <w:rFonts w:ascii="Calibri" w:cs="Calibri" w:eastAsia="Calibri" w:hAnsi="Calibri"/>
                <w:sz w:val="24"/>
                <w:szCs w:val="24"/>
                <w:rtl w:val="0"/>
              </w:rPr>
              <w:t xml:space="preserve">Reconocimiento de marca y condensación de prestigio para la empresa y sus directivos, personal e inversores.</w:t>
            </w:r>
          </w:p>
          <w:p w:rsidR="00000000" w:rsidDel="00000000" w:rsidP="00000000" w:rsidRDefault="00000000" w:rsidRPr="00000000" w14:paraId="00000093">
            <w:pPr>
              <w:widowControl w:val="0"/>
              <w:numPr>
                <w:ilvl w:val="0"/>
                <w:numId w:val="2"/>
              </w:numPr>
              <w:tabs>
                <w:tab w:val="left" w:leader="none" w:pos="828"/>
                <w:tab w:val="left" w:leader="none" w:pos="829"/>
              </w:tabs>
              <w:spacing w:line="293.00000000000006"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Posicionamiento frente a la competencia.</w:t>
            </w:r>
          </w:p>
          <w:p w:rsidR="00000000" w:rsidDel="00000000" w:rsidP="00000000" w:rsidRDefault="00000000" w:rsidRPr="00000000" w14:paraId="00000094">
            <w:pPr>
              <w:widowControl w:val="0"/>
              <w:numPr>
                <w:ilvl w:val="0"/>
                <w:numId w:val="2"/>
              </w:numPr>
              <w:tabs>
                <w:tab w:val="left" w:leader="none" w:pos="828"/>
                <w:tab w:val="left" w:leader="none" w:pos="829"/>
              </w:tabs>
              <w:spacing w:line="293.00000000000006"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Revitalización económica de la zona de influencia.</w:t>
            </w:r>
          </w:p>
          <w:p w:rsidR="00000000" w:rsidDel="00000000" w:rsidP="00000000" w:rsidRDefault="00000000" w:rsidRPr="00000000" w14:paraId="00000095">
            <w:pPr>
              <w:widowControl w:val="0"/>
              <w:numPr>
                <w:ilvl w:val="0"/>
                <w:numId w:val="2"/>
              </w:numPr>
              <w:tabs>
                <w:tab w:val="left" w:leader="none" w:pos="828"/>
                <w:tab w:val="left" w:leader="none" w:pos="829"/>
              </w:tabs>
              <w:ind w:left="829" w:right="204" w:hanging="504"/>
              <w:rPr>
                <w:rFonts w:ascii="Calibri" w:cs="Calibri" w:eastAsia="Calibri" w:hAnsi="Calibri"/>
              </w:rPr>
            </w:pPr>
            <w:r w:rsidDel="00000000" w:rsidR="00000000" w:rsidRPr="00000000">
              <w:rPr>
                <w:rFonts w:ascii="Calibri" w:cs="Calibri" w:eastAsia="Calibri" w:hAnsi="Calibri"/>
                <w:sz w:val="24"/>
                <w:szCs w:val="24"/>
                <w:rtl w:val="0"/>
              </w:rPr>
              <w:t xml:space="preserve">Reconocimiento de la marca en aquellos mercados en los que el producto penetra con éxito.</w:t>
            </w:r>
          </w:p>
          <w:p w:rsidR="00000000" w:rsidDel="00000000" w:rsidP="00000000" w:rsidRDefault="00000000" w:rsidRPr="00000000" w14:paraId="00000096">
            <w:pPr>
              <w:widowControl w:val="0"/>
              <w:spacing w:before="6"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97">
            <w:pPr>
              <w:widowControl w:val="0"/>
              <w:spacing w:before="1" w:lineRule="auto"/>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Desventajas:</w:t>
            </w:r>
          </w:p>
          <w:p w:rsidR="00000000" w:rsidDel="00000000" w:rsidP="00000000" w:rsidRDefault="00000000" w:rsidRPr="00000000" w14:paraId="00000098">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99">
            <w:pPr>
              <w:widowControl w:val="0"/>
              <w:numPr>
                <w:ilvl w:val="0"/>
                <w:numId w:val="2"/>
              </w:numPr>
              <w:tabs>
                <w:tab w:val="left" w:leader="none" w:pos="828"/>
                <w:tab w:val="left" w:leader="none" w:pos="829"/>
              </w:tabs>
              <w:ind w:left="829" w:right="521" w:hanging="504"/>
              <w:rPr>
                <w:rFonts w:ascii="Calibri" w:cs="Calibri" w:eastAsia="Calibri" w:hAnsi="Calibri"/>
              </w:rPr>
            </w:pPr>
            <w:r w:rsidDel="00000000" w:rsidR="00000000" w:rsidRPr="00000000">
              <w:rPr>
                <w:rFonts w:ascii="Calibri" w:cs="Calibri" w:eastAsia="Calibri" w:hAnsi="Calibri"/>
                <w:sz w:val="24"/>
                <w:szCs w:val="24"/>
                <w:rtl w:val="0"/>
              </w:rPr>
              <w:t xml:space="preserve">Las diferentes culturas, hábitos de consumo e idiomas exigen modificar los productos.</w:t>
            </w:r>
          </w:p>
          <w:p w:rsidR="00000000" w:rsidDel="00000000" w:rsidP="00000000" w:rsidRDefault="00000000" w:rsidRPr="00000000" w14:paraId="0000009A">
            <w:pPr>
              <w:widowControl w:val="0"/>
              <w:numPr>
                <w:ilvl w:val="0"/>
                <w:numId w:val="2"/>
              </w:numPr>
              <w:tabs>
                <w:tab w:val="left" w:leader="none" w:pos="828"/>
                <w:tab w:val="left" w:leader="none" w:pos="829"/>
              </w:tabs>
              <w:spacing w:line="293.00000000000006"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Logística de transporte y distribución más compleja.</w:t>
            </w:r>
          </w:p>
          <w:p w:rsidR="00000000" w:rsidDel="00000000" w:rsidP="00000000" w:rsidRDefault="00000000" w:rsidRPr="00000000" w14:paraId="0000009B">
            <w:pPr>
              <w:widowControl w:val="0"/>
              <w:numPr>
                <w:ilvl w:val="0"/>
                <w:numId w:val="2"/>
              </w:numPr>
              <w:tabs>
                <w:tab w:val="left" w:leader="none" w:pos="828"/>
                <w:tab w:val="left" w:leader="none" w:pos="829"/>
              </w:tabs>
              <w:ind w:left="829" w:right="509" w:hanging="504"/>
              <w:rPr>
                <w:rFonts w:ascii="Calibri" w:cs="Calibri" w:eastAsia="Calibri" w:hAnsi="Calibri"/>
              </w:rPr>
            </w:pPr>
            <w:r w:rsidDel="00000000" w:rsidR="00000000" w:rsidRPr="00000000">
              <w:rPr>
                <w:rFonts w:ascii="Calibri" w:cs="Calibri" w:eastAsia="Calibri" w:hAnsi="Calibri"/>
                <w:sz w:val="24"/>
                <w:szCs w:val="24"/>
                <w:rtl w:val="0"/>
              </w:rPr>
              <w:t xml:space="preserve">Contratación de nuevo personal formado en comercio exterior y servicios externalizados.</w:t>
            </w:r>
          </w:p>
          <w:p w:rsidR="00000000" w:rsidDel="00000000" w:rsidP="00000000" w:rsidRDefault="00000000" w:rsidRPr="00000000" w14:paraId="0000009C">
            <w:pPr>
              <w:widowControl w:val="0"/>
              <w:numPr>
                <w:ilvl w:val="0"/>
                <w:numId w:val="2"/>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Adaptaciones del producto según la normativa.</w:t>
            </w:r>
          </w:p>
          <w:p w:rsidR="00000000" w:rsidDel="00000000" w:rsidP="00000000" w:rsidRDefault="00000000" w:rsidRPr="00000000" w14:paraId="0000009D">
            <w:pPr>
              <w:widowControl w:val="0"/>
              <w:numPr>
                <w:ilvl w:val="0"/>
                <w:numId w:val="2"/>
              </w:numPr>
              <w:tabs>
                <w:tab w:val="left" w:leader="none" w:pos="828"/>
                <w:tab w:val="left" w:leader="none" w:pos="829"/>
              </w:tabs>
              <w:ind w:left="829" w:right="240" w:hanging="504"/>
              <w:rPr>
                <w:rFonts w:ascii="Calibri" w:cs="Calibri" w:eastAsia="Calibri" w:hAnsi="Calibri"/>
              </w:rPr>
            </w:pPr>
            <w:r w:rsidDel="00000000" w:rsidR="00000000" w:rsidRPr="00000000">
              <w:rPr>
                <w:rFonts w:ascii="Calibri" w:cs="Calibri" w:eastAsia="Calibri" w:hAnsi="Calibri"/>
                <w:sz w:val="24"/>
                <w:szCs w:val="24"/>
                <w:rtl w:val="0"/>
              </w:rPr>
              <w:t xml:space="preserve">Gastos de estudios de mercado, viajes, ferias, promoción y publicidad de productos en mercados extranjeros, etc.</w:t>
            </w:r>
          </w:p>
          <w:p w:rsidR="00000000" w:rsidDel="00000000" w:rsidP="00000000" w:rsidRDefault="00000000" w:rsidRPr="00000000" w14:paraId="0000009E">
            <w:pPr>
              <w:widowControl w:val="0"/>
              <w:numPr>
                <w:ilvl w:val="0"/>
                <w:numId w:val="2"/>
              </w:numPr>
              <w:tabs>
                <w:tab w:val="left" w:leader="none" w:pos="828"/>
                <w:tab w:val="left" w:leader="none" w:pos="829"/>
              </w:tabs>
              <w:spacing w:before="1"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Aumento de los trámites administrativos.</w:t>
            </w:r>
          </w:p>
          <w:p w:rsidR="00000000" w:rsidDel="00000000" w:rsidP="00000000" w:rsidRDefault="00000000" w:rsidRPr="00000000" w14:paraId="0000009F">
            <w:pPr>
              <w:widowControl w:val="0"/>
              <w:numPr>
                <w:ilvl w:val="0"/>
                <w:numId w:val="2"/>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Asunción de riesgos políticos y socioeconómicos.</w:t>
            </w:r>
          </w:p>
          <w:p w:rsidR="00000000" w:rsidDel="00000000" w:rsidP="00000000" w:rsidRDefault="00000000" w:rsidRPr="00000000" w14:paraId="000000A0">
            <w:pPr>
              <w:widowControl w:val="0"/>
              <w:tabs>
                <w:tab w:val="left" w:leader="none" w:pos="828"/>
                <w:tab w:val="left" w:leader="none" w:pos="829"/>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widowControl w:val="0"/>
              <w:spacing w:before="184" w:lineRule="auto"/>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5: Proceso de internacionalización</w:t>
            </w:r>
          </w:p>
          <w:p w:rsidR="00000000" w:rsidDel="00000000" w:rsidP="00000000" w:rsidRDefault="00000000" w:rsidRPr="00000000" w14:paraId="000000A2">
            <w:pPr>
              <w:widowControl w:val="0"/>
              <w:spacing w:before="184" w:lineRule="auto"/>
              <w:ind w:left="46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spacing w:before="6" w:line="289" w:lineRule="auto"/>
              <w:ind w:left="10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 proceso empresarial internacional:</w:t>
            </w:r>
          </w:p>
          <w:p w:rsidR="00000000" w:rsidDel="00000000" w:rsidP="00000000" w:rsidRDefault="00000000" w:rsidRPr="00000000" w14:paraId="000000A4">
            <w:pPr>
              <w:widowControl w:val="0"/>
              <w:numPr>
                <w:ilvl w:val="0"/>
                <w:numId w:val="18"/>
              </w:numPr>
              <w:tabs>
                <w:tab w:val="left" w:leader="none" w:pos="830"/>
              </w:tabs>
              <w:ind w:left="829" w:right="81"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Inicialmente, la empresa puede conceder licencias de patentes, marcas o tecnología a una empresa extranjera a cambio de una tasa o canon.</w:t>
            </w:r>
          </w:p>
          <w:p w:rsidR="00000000" w:rsidDel="00000000" w:rsidP="00000000" w:rsidRDefault="00000000" w:rsidRPr="00000000" w14:paraId="000000A5">
            <w:pPr>
              <w:widowControl w:val="0"/>
              <w:numPr>
                <w:ilvl w:val="0"/>
                <w:numId w:val="18"/>
              </w:numPr>
              <w:tabs>
                <w:tab w:val="left" w:leader="none" w:pos="830"/>
              </w:tabs>
              <w:ind w:left="829" w:right="82"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ve un potencial de ventas adicionales en la exportación y utiliza un agente o distribuidor local para entrar en un mercado extranjero.</w:t>
            </w:r>
          </w:p>
          <w:p w:rsidR="00000000" w:rsidDel="00000000" w:rsidP="00000000" w:rsidRDefault="00000000" w:rsidRPr="00000000" w14:paraId="000000A6">
            <w:pPr>
              <w:widowControl w:val="0"/>
              <w:numPr>
                <w:ilvl w:val="0"/>
                <w:numId w:val="18"/>
              </w:numPr>
              <w:tabs>
                <w:tab w:val="left" w:leader="none" w:pos="830"/>
              </w:tabs>
              <w:ind w:left="829" w:right="78"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puede recurrir a la exportación para sus excedentes de producción y puede no tener un compromiso a largo plazo con el mercado internacional.</w:t>
            </w:r>
          </w:p>
          <w:p w:rsidR="00000000" w:rsidDel="00000000" w:rsidP="00000000" w:rsidRDefault="00000000" w:rsidRPr="00000000" w14:paraId="000000A7">
            <w:pPr>
              <w:widowControl w:val="0"/>
              <w:numPr>
                <w:ilvl w:val="0"/>
                <w:numId w:val="18"/>
              </w:numPr>
              <w:tabs>
                <w:tab w:val="left" w:leader="none" w:pos="830"/>
              </w:tabs>
              <w:ind w:left="829" w:right="82"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A medida que las exportaciones adquieren importancia, la empresa puede crear una oficina para su representante comercial o una filial de ventas.</w:t>
            </w:r>
          </w:p>
          <w:p w:rsidR="00000000" w:rsidDel="00000000" w:rsidP="00000000" w:rsidRDefault="00000000" w:rsidRPr="00000000" w14:paraId="000000A8">
            <w:pPr>
              <w:widowControl w:val="0"/>
              <w:numPr>
                <w:ilvl w:val="0"/>
                <w:numId w:val="18"/>
              </w:numPr>
              <w:tabs>
                <w:tab w:val="left" w:leader="none" w:pos="830"/>
              </w:tabs>
              <w:ind w:left="829" w:right="81"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podría establecer operaciones locales de envasado y/o montaje.</w:t>
            </w:r>
          </w:p>
          <w:p w:rsidR="00000000" w:rsidDel="00000000" w:rsidP="00000000" w:rsidRDefault="00000000" w:rsidRPr="00000000" w14:paraId="000000A9">
            <w:pPr>
              <w:widowControl w:val="0"/>
              <w:numPr>
                <w:ilvl w:val="0"/>
                <w:numId w:val="18"/>
              </w:numPr>
              <w:tabs>
                <w:tab w:val="left" w:leader="none" w:pos="830"/>
              </w:tabs>
              <w:ind w:left="829" w:right="87"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Por último, la empresa creará una filial en propiedad absoluta (FDI).</w:t>
            </w:r>
          </w:p>
          <w:p w:rsidR="00000000" w:rsidDel="00000000" w:rsidP="00000000" w:rsidRDefault="00000000" w:rsidRPr="00000000" w14:paraId="000000AA">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AB">
            <w:pPr>
              <w:widowControl w:val="0"/>
              <w:spacing w:before="1" w:lineRule="auto"/>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6: Fases de la internacionalización empresarial</w:t>
            </w:r>
          </w:p>
          <w:p w:rsidR="00000000" w:rsidDel="00000000" w:rsidP="00000000" w:rsidRDefault="00000000" w:rsidRPr="00000000" w14:paraId="000000AC">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AD">
            <w:pPr>
              <w:widowControl w:val="0"/>
              <w:ind w:left="109" w:firstLine="0"/>
              <w:jc w:val="both"/>
              <w:rPr>
                <w:rFonts w:ascii="Calibri" w:cs="Calibri" w:eastAsia="Calibri" w:hAnsi="Calibri"/>
                <w:b w:val="1"/>
                <w:sz w:val="24"/>
                <w:szCs w:val="24"/>
              </w:rPr>
            </w:pPr>
            <w:r w:rsidDel="00000000" w:rsidR="00000000" w:rsidRPr="00000000">
              <w:rPr>
                <w:rFonts w:ascii="Calibri" w:cs="Calibri" w:eastAsia="Calibri" w:hAnsi="Calibri"/>
                <w:b w:val="1"/>
                <w:color w:val="be0000"/>
                <w:sz w:val="24"/>
                <w:szCs w:val="24"/>
                <w:rtl w:val="0"/>
              </w:rPr>
              <w:t xml:space="preserve">Fase 1</w:t>
            </w:r>
            <w:r w:rsidDel="00000000" w:rsidR="00000000" w:rsidRPr="00000000">
              <w:rPr>
                <w:rtl w:val="0"/>
              </w:rPr>
            </w:r>
          </w:p>
          <w:p w:rsidR="00000000" w:rsidDel="00000000" w:rsidP="00000000" w:rsidRDefault="00000000" w:rsidRPr="00000000" w14:paraId="000000AE">
            <w:pPr>
              <w:widowControl w:val="0"/>
              <w:numPr>
                <w:ilvl w:val="0"/>
                <w:numId w:val="18"/>
              </w:numPr>
              <w:tabs>
                <w:tab w:val="left" w:leader="none" w:pos="830"/>
              </w:tabs>
              <w:ind w:left="829" w:right="82"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adopta una actitud pasiva y recibe pedidos del extranjero.</w:t>
            </w:r>
          </w:p>
          <w:p w:rsidR="00000000" w:rsidDel="00000000" w:rsidP="00000000" w:rsidRDefault="00000000" w:rsidRPr="00000000" w14:paraId="000000AF">
            <w:pPr>
              <w:widowControl w:val="0"/>
              <w:numPr>
                <w:ilvl w:val="0"/>
                <w:numId w:val="18"/>
              </w:numPr>
              <w:tabs>
                <w:tab w:val="left" w:leader="none" w:pos="830"/>
              </w:tabs>
              <w:spacing w:before="1" w:lineRule="auto"/>
              <w:ind w:left="829" w:right="79"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Realiza exportaciones esporádicas que no se buscan deliberadamente, sino que son alentadas por agentes externos y pocos clientes.</w:t>
            </w:r>
          </w:p>
          <w:p w:rsidR="00000000" w:rsidDel="00000000" w:rsidP="00000000" w:rsidRDefault="00000000" w:rsidRPr="00000000" w14:paraId="000000B0">
            <w:pPr>
              <w:widowControl w:val="0"/>
              <w:numPr>
                <w:ilvl w:val="0"/>
                <w:numId w:val="18"/>
              </w:numPr>
              <w:tabs>
                <w:tab w:val="left" w:leader="none" w:pos="830"/>
              </w:tabs>
              <w:ind w:left="829" w:right="82"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No sigue una estrategia empresarial previamente aplicada.</w:t>
            </w:r>
          </w:p>
          <w:p w:rsidR="00000000" w:rsidDel="00000000" w:rsidP="00000000" w:rsidRDefault="00000000" w:rsidRPr="00000000" w14:paraId="000000B1">
            <w:pPr>
              <w:widowControl w:val="0"/>
              <w:numPr>
                <w:ilvl w:val="0"/>
                <w:numId w:val="18"/>
              </w:numPr>
              <w:tabs>
                <w:tab w:val="left" w:leader="none" w:pos="830"/>
              </w:tabs>
              <w:spacing w:line="293.00000000000006" w:lineRule="auto"/>
              <w:ind w:left="829" w:hanging="505"/>
              <w:jc w:val="both"/>
              <w:rPr>
                <w:rFonts w:ascii="Calibri" w:cs="Calibri" w:eastAsia="Calibri" w:hAnsi="Calibri"/>
              </w:rPr>
            </w:pPr>
            <w:r w:rsidDel="00000000" w:rsidR="00000000" w:rsidRPr="00000000">
              <w:rPr>
                <w:rFonts w:ascii="Calibri" w:cs="Calibri" w:eastAsia="Calibri" w:hAnsi="Calibri"/>
                <w:sz w:val="24"/>
                <w:szCs w:val="24"/>
                <w:rtl w:val="0"/>
              </w:rPr>
              <w:t xml:space="preserve">Poca o ninguna inversión por parte de la empresa.</w:t>
            </w:r>
          </w:p>
          <w:p w:rsidR="00000000" w:rsidDel="00000000" w:rsidP="00000000" w:rsidRDefault="00000000" w:rsidRPr="00000000" w14:paraId="000000B2">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B3">
            <w:pPr>
              <w:widowControl w:val="0"/>
              <w:ind w:left="109" w:firstLine="0"/>
              <w:jc w:val="both"/>
              <w:rPr>
                <w:rFonts w:ascii="Calibri" w:cs="Calibri" w:eastAsia="Calibri" w:hAnsi="Calibri"/>
                <w:b w:val="1"/>
                <w:sz w:val="24"/>
                <w:szCs w:val="24"/>
              </w:rPr>
            </w:pPr>
            <w:r w:rsidDel="00000000" w:rsidR="00000000" w:rsidRPr="00000000">
              <w:rPr>
                <w:rFonts w:ascii="Calibri" w:cs="Calibri" w:eastAsia="Calibri" w:hAnsi="Calibri"/>
                <w:b w:val="1"/>
                <w:color w:val="be0000"/>
                <w:sz w:val="24"/>
                <w:szCs w:val="24"/>
                <w:rtl w:val="0"/>
              </w:rPr>
              <w:t xml:space="preserve">Fase 2</w:t>
            </w:r>
            <w:r w:rsidDel="00000000" w:rsidR="00000000" w:rsidRPr="00000000">
              <w:rPr>
                <w:rtl w:val="0"/>
              </w:rPr>
            </w:r>
          </w:p>
          <w:p w:rsidR="00000000" w:rsidDel="00000000" w:rsidP="00000000" w:rsidRDefault="00000000" w:rsidRPr="00000000" w14:paraId="000000B4">
            <w:pPr>
              <w:widowControl w:val="0"/>
              <w:numPr>
                <w:ilvl w:val="0"/>
                <w:numId w:val="18"/>
              </w:numPr>
              <w:tabs>
                <w:tab w:val="left" w:leader="none" w:pos="830"/>
              </w:tabs>
              <w:spacing w:before="1" w:lineRule="auto"/>
              <w:ind w:left="829" w:right="77"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adopta una actitud activa en la búsqueda de socios comerciales y clientes en mercados extranjeros.</w:t>
            </w:r>
          </w:p>
          <w:p w:rsidR="00000000" w:rsidDel="00000000" w:rsidP="00000000" w:rsidRDefault="00000000" w:rsidRPr="00000000" w14:paraId="000000B5">
            <w:pPr>
              <w:widowControl w:val="0"/>
              <w:numPr>
                <w:ilvl w:val="0"/>
                <w:numId w:val="18"/>
              </w:numPr>
              <w:tabs>
                <w:tab w:val="left" w:leader="none" w:pos="830"/>
              </w:tabs>
              <w:ind w:left="829" w:right="74"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Se exporta regularmente a través de importadores- distribuidores locales, minoristas o pequeños mayoristas en los países de destino.</w:t>
            </w:r>
          </w:p>
          <w:p w:rsidR="00000000" w:rsidDel="00000000" w:rsidP="00000000" w:rsidRDefault="00000000" w:rsidRPr="00000000" w14:paraId="000000B6">
            <w:pPr>
              <w:widowControl w:val="0"/>
              <w:numPr>
                <w:ilvl w:val="0"/>
                <w:numId w:val="18"/>
              </w:numPr>
              <w:tabs>
                <w:tab w:val="left" w:leader="none" w:pos="830"/>
              </w:tabs>
              <w:ind w:left="829" w:right="84"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Mínima inversión de la empresa en la promoción del comercio exterior.</w:t>
            </w:r>
          </w:p>
          <w:p w:rsidR="00000000" w:rsidDel="00000000" w:rsidP="00000000" w:rsidRDefault="00000000" w:rsidRPr="00000000" w14:paraId="000000B7">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B8">
            <w:pPr>
              <w:widowControl w:val="0"/>
              <w:ind w:left="109" w:firstLine="0"/>
              <w:jc w:val="both"/>
              <w:rPr>
                <w:rFonts w:ascii="Calibri" w:cs="Calibri" w:eastAsia="Calibri" w:hAnsi="Calibri"/>
                <w:b w:val="1"/>
                <w:sz w:val="24"/>
                <w:szCs w:val="24"/>
              </w:rPr>
            </w:pPr>
            <w:r w:rsidDel="00000000" w:rsidR="00000000" w:rsidRPr="00000000">
              <w:rPr>
                <w:rFonts w:ascii="Calibri" w:cs="Calibri" w:eastAsia="Calibri" w:hAnsi="Calibri"/>
                <w:b w:val="1"/>
                <w:color w:val="be0000"/>
                <w:sz w:val="24"/>
                <w:szCs w:val="24"/>
                <w:rtl w:val="0"/>
              </w:rPr>
              <w:t xml:space="preserve">Fase 3</w:t>
            </w:r>
            <w:r w:rsidDel="00000000" w:rsidR="00000000" w:rsidRPr="00000000">
              <w:rPr>
                <w:rtl w:val="0"/>
              </w:rPr>
            </w:r>
          </w:p>
          <w:p w:rsidR="00000000" w:rsidDel="00000000" w:rsidP="00000000" w:rsidRDefault="00000000" w:rsidRPr="00000000" w14:paraId="000000B9">
            <w:pPr>
              <w:widowControl w:val="0"/>
              <w:numPr>
                <w:ilvl w:val="0"/>
                <w:numId w:val="18"/>
              </w:numPr>
              <w:tabs>
                <w:tab w:val="left" w:leader="none" w:pos="830"/>
              </w:tabs>
              <w:ind w:left="829" w:right="80"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consolida sus ventas en los mercados internacionales en los que opera.</w:t>
            </w:r>
          </w:p>
          <w:p w:rsidR="00000000" w:rsidDel="00000000" w:rsidP="00000000" w:rsidRDefault="00000000" w:rsidRPr="00000000" w14:paraId="000000BA">
            <w:pPr>
              <w:widowControl w:val="0"/>
              <w:numPr>
                <w:ilvl w:val="0"/>
                <w:numId w:val="18"/>
              </w:numPr>
              <w:tabs>
                <w:tab w:val="left" w:leader="none" w:pos="830"/>
              </w:tabs>
              <w:ind w:left="829" w:right="72"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Las exportaciones son regulares y forman parte de la estrategia de la empresa, contribuyendo de manera importante a su volumen de negocios.</w:t>
            </w:r>
          </w:p>
          <w:p w:rsidR="00000000" w:rsidDel="00000000" w:rsidP="00000000" w:rsidRDefault="00000000" w:rsidRPr="00000000" w14:paraId="000000BB">
            <w:pPr>
              <w:widowControl w:val="0"/>
              <w:numPr>
                <w:ilvl w:val="0"/>
                <w:numId w:val="18"/>
              </w:numPr>
              <w:tabs>
                <w:tab w:val="left" w:leader="none" w:pos="830"/>
              </w:tabs>
              <w:spacing w:line="274" w:lineRule="auto"/>
              <w:ind w:left="829" w:hanging="505"/>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invierte mucho en viajes de prospección, su propio departamento   de   comercio   exterior,   con   sus propios departamentos de ventas y plan de marketing.</w:t>
            </w:r>
          </w:p>
          <w:p w:rsidR="00000000" w:rsidDel="00000000" w:rsidP="00000000" w:rsidRDefault="00000000" w:rsidRPr="00000000" w14:paraId="000000BC">
            <w:pPr>
              <w:widowControl w:val="0"/>
              <w:numPr>
                <w:ilvl w:val="0"/>
                <w:numId w:val="15"/>
              </w:numPr>
              <w:tabs>
                <w:tab w:val="left" w:leader="none" w:pos="830"/>
              </w:tabs>
              <w:ind w:left="829" w:right="71"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Cuenta con personal propio en los mercados extranjeros o con varios agentes, distribuidores-importadores que promocionan el negocio.</w:t>
            </w:r>
          </w:p>
          <w:p w:rsidR="00000000" w:rsidDel="00000000" w:rsidP="00000000" w:rsidRDefault="00000000" w:rsidRPr="00000000" w14:paraId="000000BD">
            <w:pPr>
              <w:widowControl w:val="0"/>
              <w:spacing w:before="1" w:lineRule="auto"/>
              <w:ind w:left="109" w:firstLine="0"/>
              <w:jc w:val="both"/>
              <w:rPr>
                <w:rFonts w:ascii="Calibri" w:cs="Calibri" w:eastAsia="Calibri" w:hAnsi="Calibri"/>
                <w:b w:val="1"/>
                <w:color w:val="be0000"/>
                <w:sz w:val="24"/>
                <w:szCs w:val="24"/>
              </w:rPr>
            </w:pPr>
            <w:r w:rsidDel="00000000" w:rsidR="00000000" w:rsidRPr="00000000">
              <w:rPr>
                <w:rtl w:val="0"/>
              </w:rPr>
            </w:r>
          </w:p>
          <w:p w:rsidR="00000000" w:rsidDel="00000000" w:rsidP="00000000" w:rsidRDefault="00000000" w:rsidRPr="00000000" w14:paraId="000000BE">
            <w:pPr>
              <w:widowControl w:val="0"/>
              <w:spacing w:before="1" w:lineRule="auto"/>
              <w:ind w:left="109" w:firstLine="0"/>
              <w:jc w:val="both"/>
              <w:rPr>
                <w:rFonts w:ascii="Calibri" w:cs="Calibri" w:eastAsia="Calibri" w:hAnsi="Calibri"/>
                <w:b w:val="1"/>
                <w:color w:val="be0000"/>
                <w:sz w:val="24"/>
                <w:szCs w:val="24"/>
              </w:rPr>
            </w:pPr>
            <w:r w:rsidDel="00000000" w:rsidR="00000000" w:rsidRPr="00000000">
              <w:rPr>
                <w:rFonts w:ascii="Calibri" w:cs="Calibri" w:eastAsia="Calibri" w:hAnsi="Calibri"/>
                <w:b w:val="1"/>
                <w:color w:val="be0000"/>
                <w:sz w:val="24"/>
                <w:szCs w:val="24"/>
                <w:rtl w:val="0"/>
              </w:rPr>
              <w:t xml:space="preserve">Fase 4</w:t>
            </w:r>
          </w:p>
          <w:p w:rsidR="00000000" w:rsidDel="00000000" w:rsidP="00000000" w:rsidRDefault="00000000" w:rsidRPr="00000000" w14:paraId="000000BF">
            <w:pPr>
              <w:widowControl w:val="0"/>
              <w:numPr>
                <w:ilvl w:val="0"/>
                <w:numId w:val="15"/>
              </w:numPr>
              <w:tabs>
                <w:tab w:val="left" w:leader="none" w:pos="830"/>
              </w:tabs>
              <w:ind w:left="829" w:right="75"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tiene sus propias filiales, sucursales, establecimientos permanentes, almacenes, etc. en los países objetivo, desarrollando sus propias actividades comerciales y de marketing.</w:t>
            </w:r>
          </w:p>
          <w:p w:rsidR="00000000" w:rsidDel="00000000" w:rsidP="00000000" w:rsidRDefault="00000000" w:rsidRPr="00000000" w14:paraId="000000C0">
            <w:pPr>
              <w:widowControl w:val="0"/>
              <w:numPr>
                <w:ilvl w:val="0"/>
                <w:numId w:val="15"/>
              </w:numPr>
              <w:tabs>
                <w:tab w:val="left" w:leader="none" w:pos="830"/>
              </w:tabs>
              <w:ind w:left="829" w:right="74"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empresa invierte importantes recursos económicos en infraestructuras y personal en los países objetivo. La presencia de la empresa en el extranjero es significativa y duradera.</w:t>
            </w:r>
          </w:p>
          <w:p w:rsidR="00000000" w:rsidDel="00000000" w:rsidP="00000000" w:rsidRDefault="00000000" w:rsidRPr="00000000" w14:paraId="000000C1">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2">
            <w:pPr>
              <w:widowControl w:val="0"/>
              <w:ind w:left="109" w:firstLine="0"/>
              <w:jc w:val="both"/>
              <w:rPr>
                <w:rFonts w:ascii="Tahoma" w:cs="Tahoma" w:eastAsia="Tahoma" w:hAnsi="Tahoma"/>
                <w:b w:val="1"/>
                <w:sz w:val="24"/>
                <w:szCs w:val="24"/>
              </w:rPr>
            </w:pPr>
            <w:r w:rsidDel="00000000" w:rsidR="00000000" w:rsidRPr="00000000">
              <w:rPr>
                <w:rFonts w:ascii="Calibri" w:cs="Calibri" w:eastAsia="Calibri" w:hAnsi="Calibri"/>
                <w:b w:val="1"/>
                <w:color w:val="be0000"/>
                <w:sz w:val="24"/>
                <w:szCs w:val="24"/>
                <w:rtl w:val="0"/>
              </w:rPr>
              <w:t xml:space="preserve">Fase 5</w:t>
            </w:r>
            <w:r w:rsidDel="00000000" w:rsidR="00000000" w:rsidRPr="00000000">
              <w:rPr>
                <w:rtl w:val="0"/>
              </w:rPr>
            </w:r>
          </w:p>
          <w:p w:rsidR="00000000" w:rsidDel="00000000" w:rsidP="00000000" w:rsidRDefault="00000000" w:rsidRPr="00000000" w14:paraId="000000C3">
            <w:pPr>
              <w:widowControl w:val="0"/>
              <w:numPr>
                <w:ilvl w:val="0"/>
                <w:numId w:val="15"/>
              </w:numPr>
              <w:tabs>
                <w:tab w:val="left" w:leader="none" w:pos="830"/>
              </w:tabs>
              <w:ind w:left="829" w:right="71"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En esta fase, que es el nivel más alto de internacionalización empresarial, la empresa tiene su propio centro de producción en el extranjero para aprovechar las economías de escala, la mano de obra barata y/o cualificada y otras ventajas de la deslocalización industrial.</w:t>
            </w:r>
          </w:p>
          <w:p w:rsidR="00000000" w:rsidDel="00000000" w:rsidP="00000000" w:rsidRDefault="00000000" w:rsidRPr="00000000" w14:paraId="000000C4">
            <w:pPr>
              <w:widowControl w:val="0"/>
              <w:numPr>
                <w:ilvl w:val="0"/>
                <w:numId w:val="15"/>
              </w:numPr>
              <w:tabs>
                <w:tab w:val="left" w:leader="none" w:pos="830"/>
              </w:tabs>
              <w:spacing w:before="1" w:lineRule="auto"/>
              <w:ind w:left="829" w:right="81"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Se trata de adaptarse al mercado local, ahorrar en costes de producción y transporte, objetivos estratégicos, etc. La inversión necesaria es elevada y constante.</w:t>
            </w:r>
          </w:p>
          <w:p w:rsidR="00000000" w:rsidDel="00000000" w:rsidP="00000000" w:rsidRDefault="00000000" w:rsidRPr="00000000" w14:paraId="000000C5">
            <w:pPr>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6">
            <w:pPr>
              <w:widowControl w:val="0"/>
              <w:spacing w:before="6"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7">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7: Evaluación interna</w:t>
            </w:r>
          </w:p>
          <w:p w:rsidR="00000000" w:rsidDel="00000000" w:rsidP="00000000" w:rsidRDefault="00000000" w:rsidRPr="00000000" w14:paraId="000000C8">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9">
            <w:pPr>
              <w:widowControl w:val="0"/>
              <w:numPr>
                <w:ilvl w:val="0"/>
                <w:numId w:val="21"/>
              </w:numPr>
              <w:tabs>
                <w:tab w:val="left" w:leader="none" w:pos="830"/>
              </w:tabs>
              <w:ind w:left="829" w:hanging="547"/>
              <w:jc w:val="both"/>
              <w:rPr>
                <w:color w:val="000000"/>
              </w:rPr>
            </w:pPr>
            <w:r w:rsidDel="00000000" w:rsidR="00000000" w:rsidRPr="00000000">
              <w:rPr>
                <w:rFonts w:ascii="Calibri" w:cs="Calibri" w:eastAsia="Calibri" w:hAnsi="Calibri"/>
                <w:b w:val="1"/>
                <w:color w:val="be0000"/>
                <w:sz w:val="24"/>
                <w:szCs w:val="24"/>
                <w:rtl w:val="0"/>
              </w:rPr>
              <w:t xml:space="preserve">Análisis de nuestra capacidad de producción</w:t>
            </w:r>
            <w:r w:rsidDel="00000000" w:rsidR="00000000" w:rsidRPr="00000000">
              <w:rPr>
                <w:rtl w:val="0"/>
              </w:rPr>
            </w:r>
          </w:p>
          <w:p w:rsidR="00000000" w:rsidDel="00000000" w:rsidP="00000000" w:rsidRDefault="00000000" w:rsidRPr="00000000" w14:paraId="000000CA">
            <w:pPr>
              <w:widowControl w:val="0"/>
              <w:ind w:left="109" w:right="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¿Cuál es nuestra producción actual? ¿Cuál podría ser nuestra capacidad máxima de producción? Tendremos que tener en cuenta nuestros costes fijos y variables.</w:t>
            </w:r>
          </w:p>
          <w:p w:rsidR="00000000" w:rsidDel="00000000" w:rsidP="00000000" w:rsidRDefault="00000000" w:rsidRPr="00000000" w14:paraId="000000CB">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C">
            <w:pPr>
              <w:widowControl w:val="0"/>
              <w:numPr>
                <w:ilvl w:val="0"/>
                <w:numId w:val="21"/>
              </w:numPr>
              <w:tabs>
                <w:tab w:val="left" w:leader="none" w:pos="830"/>
              </w:tabs>
              <w:ind w:left="829" w:hanging="547"/>
              <w:jc w:val="both"/>
              <w:rPr>
                <w:color w:val="000000"/>
              </w:rPr>
            </w:pPr>
            <w:r w:rsidDel="00000000" w:rsidR="00000000" w:rsidRPr="00000000">
              <w:rPr>
                <w:rFonts w:ascii="Calibri" w:cs="Calibri" w:eastAsia="Calibri" w:hAnsi="Calibri"/>
                <w:b w:val="1"/>
                <w:color w:val="be0000"/>
                <w:sz w:val="24"/>
                <w:szCs w:val="24"/>
                <w:rtl w:val="0"/>
              </w:rPr>
              <w:t xml:space="preserve">Cumplimiento de los compromisos</w:t>
            </w:r>
            <w:r w:rsidDel="00000000" w:rsidR="00000000" w:rsidRPr="00000000">
              <w:rPr>
                <w:rtl w:val="0"/>
              </w:rPr>
            </w:r>
          </w:p>
          <w:p w:rsidR="00000000" w:rsidDel="00000000" w:rsidP="00000000" w:rsidRDefault="00000000" w:rsidRPr="00000000" w14:paraId="000000CD">
            <w:pPr>
              <w:widowControl w:val="0"/>
              <w:ind w:left="109" w:right="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¿Cumple la empresa los plazos de fabricación y entrega de productos, su periodo de fabricación, el rigor en su cumplimiento, la capacidad de reacción ante imprevistos, la desviación de los plazos estimados y reales, así como la satisfacción del cliente durante al menos los tres últimos años?</w:t>
            </w:r>
          </w:p>
          <w:p w:rsidR="00000000" w:rsidDel="00000000" w:rsidP="00000000" w:rsidRDefault="00000000" w:rsidRPr="00000000" w14:paraId="000000CE">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F">
            <w:pPr>
              <w:widowControl w:val="0"/>
              <w:numPr>
                <w:ilvl w:val="0"/>
                <w:numId w:val="21"/>
              </w:numPr>
              <w:tabs>
                <w:tab w:val="left" w:leader="none" w:pos="830"/>
              </w:tabs>
              <w:ind w:left="829" w:hanging="547"/>
              <w:jc w:val="both"/>
              <w:rPr>
                <w:color w:val="000000"/>
              </w:rPr>
            </w:pPr>
            <w:r w:rsidDel="00000000" w:rsidR="00000000" w:rsidRPr="00000000">
              <w:rPr>
                <w:rFonts w:ascii="Calibri" w:cs="Calibri" w:eastAsia="Calibri" w:hAnsi="Calibri"/>
                <w:b w:val="1"/>
                <w:color w:val="be0000"/>
                <w:sz w:val="24"/>
                <w:szCs w:val="24"/>
                <w:rtl w:val="0"/>
              </w:rPr>
              <w:t xml:space="preserve">Análisis del producto.</w:t>
            </w:r>
            <w:r w:rsidDel="00000000" w:rsidR="00000000" w:rsidRPr="00000000">
              <w:rPr>
                <w:rtl w:val="0"/>
              </w:rPr>
            </w:r>
          </w:p>
          <w:p w:rsidR="00000000" w:rsidDel="00000000" w:rsidP="00000000" w:rsidRDefault="00000000" w:rsidRPr="00000000" w14:paraId="000000D0">
            <w:pPr>
              <w:widowControl w:val="0"/>
              <w:ind w:left="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¿Tiene el producto o servicio una calidad mínima aceptable?</w:t>
            </w:r>
          </w:p>
          <w:p w:rsidR="00000000" w:rsidDel="00000000" w:rsidP="00000000" w:rsidRDefault="00000000" w:rsidRPr="00000000" w14:paraId="000000D1">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D2">
            <w:pPr>
              <w:widowControl w:val="0"/>
              <w:numPr>
                <w:ilvl w:val="0"/>
                <w:numId w:val="21"/>
              </w:numPr>
              <w:tabs>
                <w:tab w:val="left" w:leader="none" w:pos="404"/>
              </w:tabs>
              <w:ind w:left="403" w:hanging="296"/>
              <w:rPr>
                <w:color w:val="000000"/>
              </w:rPr>
            </w:pPr>
            <w:r w:rsidDel="00000000" w:rsidR="00000000" w:rsidRPr="00000000">
              <w:rPr>
                <w:rFonts w:ascii="Calibri" w:cs="Calibri" w:eastAsia="Calibri" w:hAnsi="Calibri"/>
                <w:b w:val="1"/>
                <w:color w:val="be0000"/>
                <w:sz w:val="24"/>
                <w:szCs w:val="24"/>
                <w:rtl w:val="0"/>
              </w:rPr>
              <w:t xml:space="preserve">Fortaleza del mercado nacional.</w:t>
            </w:r>
            <w:r w:rsidDel="00000000" w:rsidR="00000000" w:rsidRPr="00000000">
              <w:rPr>
                <w:rtl w:val="0"/>
              </w:rPr>
            </w:r>
          </w:p>
          <w:p w:rsidR="00000000" w:rsidDel="00000000" w:rsidP="00000000" w:rsidRDefault="00000000" w:rsidRPr="00000000" w14:paraId="000000D3">
            <w:pPr>
              <w:widowControl w:val="0"/>
              <w:spacing w:line="274" w:lineRule="auto"/>
              <w:ind w:left="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aconsejable ser fuerte en el mercado nacional, especialmente durante el proceso de internacionalización? ¿Perderemos el foco en nuestro mercado nacional?</w:t>
            </w:r>
          </w:p>
          <w:p w:rsidR="00000000" w:rsidDel="00000000" w:rsidP="00000000" w:rsidRDefault="00000000" w:rsidRPr="00000000" w14:paraId="000000D4">
            <w:pPr>
              <w:widowControl w:val="0"/>
              <w:spacing w:line="274" w:lineRule="auto"/>
              <w:ind w:left="10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widowControl w:val="0"/>
              <w:numPr>
                <w:ilvl w:val="0"/>
                <w:numId w:val="5"/>
              </w:numPr>
              <w:tabs>
                <w:tab w:val="left" w:leader="none" w:pos="404"/>
              </w:tabs>
              <w:spacing w:before="6" w:line="289" w:lineRule="auto"/>
              <w:ind w:left="403" w:hanging="296"/>
              <w:jc w:val="both"/>
              <w:rPr>
                <w:color w:val="000000"/>
              </w:rPr>
            </w:pPr>
            <w:r w:rsidDel="00000000" w:rsidR="00000000" w:rsidRPr="00000000">
              <w:rPr>
                <w:rFonts w:ascii="Calibri" w:cs="Calibri" w:eastAsia="Calibri" w:hAnsi="Calibri"/>
                <w:b w:val="1"/>
                <w:color w:val="be0000"/>
                <w:sz w:val="24"/>
                <w:szCs w:val="24"/>
                <w:rtl w:val="0"/>
              </w:rPr>
              <w:t xml:space="preserve">Recursos Humanos.</w:t>
            </w:r>
            <w:r w:rsidDel="00000000" w:rsidR="00000000" w:rsidRPr="00000000">
              <w:rPr>
                <w:rtl w:val="0"/>
              </w:rPr>
            </w:r>
          </w:p>
          <w:p w:rsidR="00000000" w:rsidDel="00000000" w:rsidP="00000000" w:rsidRDefault="00000000" w:rsidRPr="00000000" w14:paraId="000000D6">
            <w:pPr>
              <w:widowControl w:val="0"/>
              <w:ind w:left="109" w:right="8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¿Disponemos de los recursos humanos necesarios para externalizar nuestro producto o servicio?</w:t>
            </w:r>
          </w:p>
          <w:p w:rsidR="00000000" w:rsidDel="00000000" w:rsidP="00000000" w:rsidRDefault="00000000" w:rsidRPr="00000000" w14:paraId="000000D7">
            <w:pPr>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D8">
            <w:pPr>
              <w:widowControl w:val="0"/>
              <w:numPr>
                <w:ilvl w:val="0"/>
                <w:numId w:val="5"/>
              </w:numPr>
              <w:tabs>
                <w:tab w:val="left" w:leader="none" w:pos="404"/>
              </w:tabs>
              <w:spacing w:before="1" w:lineRule="auto"/>
              <w:ind w:left="403" w:hanging="296"/>
              <w:jc w:val="both"/>
              <w:rPr>
                <w:color w:val="000000"/>
              </w:rPr>
            </w:pPr>
            <w:r w:rsidDel="00000000" w:rsidR="00000000" w:rsidRPr="00000000">
              <w:rPr>
                <w:rFonts w:ascii="Calibri" w:cs="Calibri" w:eastAsia="Calibri" w:hAnsi="Calibri"/>
                <w:b w:val="1"/>
                <w:color w:val="be0000"/>
                <w:sz w:val="24"/>
                <w:szCs w:val="24"/>
                <w:rtl w:val="0"/>
              </w:rPr>
              <w:t xml:space="preserve">Recursos financieros.</w:t>
            </w:r>
            <w:r w:rsidDel="00000000" w:rsidR="00000000" w:rsidRPr="00000000">
              <w:rPr>
                <w:rtl w:val="0"/>
              </w:rPr>
            </w:r>
          </w:p>
          <w:p w:rsidR="00000000" w:rsidDel="00000000" w:rsidP="00000000" w:rsidRDefault="00000000" w:rsidRPr="00000000" w14:paraId="000000D9">
            <w:pPr>
              <w:widowControl w:val="0"/>
              <w:ind w:left="109" w:right="7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¿Disponemos de los recursos mínimos para pagar viajes de prospección, acciones comerciales y de marketing, contratación de personal, adaptación de productos, etc.?</w:t>
            </w:r>
          </w:p>
          <w:p w:rsidR="00000000" w:rsidDel="00000000" w:rsidP="00000000" w:rsidRDefault="00000000" w:rsidRPr="00000000" w14:paraId="000000DA">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DB">
            <w:pPr>
              <w:widowControl w:val="0"/>
              <w:numPr>
                <w:ilvl w:val="0"/>
                <w:numId w:val="5"/>
              </w:numPr>
              <w:tabs>
                <w:tab w:val="left" w:leader="none" w:pos="404"/>
              </w:tabs>
              <w:ind w:left="403" w:hanging="296"/>
              <w:jc w:val="both"/>
              <w:rPr>
                <w:color w:val="000000"/>
              </w:rPr>
            </w:pPr>
            <w:r w:rsidDel="00000000" w:rsidR="00000000" w:rsidRPr="00000000">
              <w:rPr>
                <w:rFonts w:ascii="Calibri" w:cs="Calibri" w:eastAsia="Calibri" w:hAnsi="Calibri"/>
                <w:b w:val="1"/>
                <w:color w:val="be0000"/>
                <w:sz w:val="24"/>
                <w:szCs w:val="24"/>
                <w:rtl w:val="0"/>
              </w:rPr>
              <w:t xml:space="preserve">Gestión comprometida con la internacionalización.</w:t>
            </w:r>
            <w:r w:rsidDel="00000000" w:rsidR="00000000" w:rsidRPr="00000000">
              <w:rPr>
                <w:rtl w:val="0"/>
              </w:rPr>
            </w:r>
          </w:p>
          <w:p w:rsidR="00000000" w:rsidDel="00000000" w:rsidP="00000000" w:rsidRDefault="00000000" w:rsidRPr="00000000" w14:paraId="000000DC">
            <w:pPr>
              <w:widowControl w:val="0"/>
              <w:ind w:left="109" w:right="83" w:firstLine="0"/>
              <w:jc w:val="both"/>
              <w:rPr>
                <w:rFonts w:ascii="Tahoma" w:cs="Tahoma" w:eastAsia="Tahoma" w:hAnsi="Tahoma"/>
                <w:b w:val="1"/>
                <w:sz w:val="24"/>
                <w:szCs w:val="24"/>
              </w:rPr>
            </w:pPr>
            <w:r w:rsidDel="00000000" w:rsidR="00000000" w:rsidRPr="00000000">
              <w:rPr>
                <w:rFonts w:ascii="Calibri" w:cs="Calibri" w:eastAsia="Calibri" w:hAnsi="Calibri"/>
                <w:sz w:val="24"/>
                <w:szCs w:val="24"/>
                <w:rtl w:val="0"/>
              </w:rPr>
              <w:t xml:space="preserve">¿Tenemos la mentalidad y la actitud necesarias para afrontar el proceso de internacionalización?</w:t>
            </w:r>
            <w:r w:rsidDel="00000000" w:rsidR="00000000" w:rsidRPr="00000000">
              <w:rPr>
                <w:rtl w:val="0"/>
              </w:rPr>
            </w:r>
          </w:p>
          <w:p w:rsidR="00000000" w:rsidDel="00000000" w:rsidP="00000000" w:rsidRDefault="00000000" w:rsidRPr="00000000" w14:paraId="000000DD">
            <w:pPr>
              <w:widowControl w:val="0"/>
              <w:spacing w:before="7"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DE">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8: Estrategias genéricas</w:t>
            </w:r>
          </w:p>
          <w:p w:rsidR="00000000" w:rsidDel="00000000" w:rsidP="00000000" w:rsidRDefault="00000000" w:rsidRPr="00000000" w14:paraId="000000DF">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0">
            <w:pPr>
              <w:widowControl w:val="0"/>
              <w:ind w:left="109" w:right="547"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Estrategia de costes: </w:t>
            </w:r>
            <w:r w:rsidDel="00000000" w:rsidR="00000000" w:rsidRPr="00000000">
              <w:rPr>
                <w:rFonts w:ascii="Calibri" w:cs="Calibri" w:eastAsia="Calibri" w:hAnsi="Calibri"/>
                <w:sz w:val="24"/>
                <w:szCs w:val="24"/>
                <w:rtl w:val="0"/>
              </w:rPr>
              <w:t xml:space="preserve">Estrategia que se basa en el bajo precio mediante la búsqueda de reducciones de costes.</w:t>
            </w:r>
          </w:p>
          <w:p w:rsidR="00000000" w:rsidDel="00000000" w:rsidP="00000000" w:rsidRDefault="00000000" w:rsidRPr="00000000" w14:paraId="000000E1">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2">
            <w:pPr>
              <w:widowControl w:val="0"/>
              <w:ind w:left="109" w:right="2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Estrategia de diferenciación: </w:t>
            </w:r>
            <w:r w:rsidDel="00000000" w:rsidR="00000000" w:rsidRPr="00000000">
              <w:rPr>
                <w:rFonts w:ascii="Calibri" w:cs="Calibri" w:eastAsia="Calibri" w:hAnsi="Calibri"/>
                <w:sz w:val="24"/>
                <w:szCs w:val="24"/>
                <w:rtl w:val="0"/>
              </w:rPr>
              <w:t xml:space="preserve">Estrategia dirigida a crear algo que se perciba como único.</w:t>
            </w:r>
          </w:p>
          <w:p w:rsidR="00000000" w:rsidDel="00000000" w:rsidP="00000000" w:rsidRDefault="00000000" w:rsidRPr="00000000" w14:paraId="000000E3">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4">
            <w:pPr>
              <w:widowControl w:val="0"/>
              <w:ind w:left="109" w:right="247"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Estrategia de enfoque: </w:t>
            </w:r>
            <w:r w:rsidDel="00000000" w:rsidR="00000000" w:rsidRPr="00000000">
              <w:rPr>
                <w:rFonts w:ascii="Calibri" w:cs="Calibri" w:eastAsia="Calibri" w:hAnsi="Calibri"/>
                <w:sz w:val="24"/>
                <w:szCs w:val="24"/>
                <w:rtl w:val="0"/>
              </w:rPr>
              <w:t xml:space="preserve">Estrategia que se concentra en un grupo de compradores y segmentos concretos.</w:t>
            </w:r>
          </w:p>
          <w:p w:rsidR="00000000" w:rsidDel="00000000" w:rsidP="00000000" w:rsidRDefault="00000000" w:rsidRPr="00000000" w14:paraId="000000E5">
            <w:pPr>
              <w:widowControl w:val="0"/>
              <w:spacing w:before="6"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6">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9: Estrategia internacional</w:t>
            </w:r>
          </w:p>
          <w:p w:rsidR="00000000" w:rsidDel="00000000" w:rsidP="00000000" w:rsidRDefault="00000000" w:rsidRPr="00000000" w14:paraId="000000E7">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8">
            <w:pPr>
              <w:widowControl w:val="0"/>
              <w:ind w:left="109" w:right="73"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Formulación estratégica: </w:t>
            </w:r>
            <w:r w:rsidDel="00000000" w:rsidR="00000000" w:rsidRPr="00000000">
              <w:rPr>
                <w:rFonts w:ascii="Calibri" w:cs="Calibri" w:eastAsia="Calibri" w:hAnsi="Calibri"/>
                <w:sz w:val="24"/>
                <w:szCs w:val="24"/>
                <w:rtl w:val="0"/>
              </w:rPr>
              <w:t xml:space="preserve">proceso de evaluación del entorno de la empresa (oportunidades) y de sus puntos fuertes internos (recursos).</w:t>
            </w:r>
          </w:p>
          <w:p w:rsidR="00000000" w:rsidDel="00000000" w:rsidP="00000000" w:rsidRDefault="00000000" w:rsidRPr="00000000" w14:paraId="000000E9">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A">
            <w:pPr>
              <w:widowControl w:val="0"/>
              <w:tabs>
                <w:tab w:val="left" w:leader="none" w:pos="1134"/>
                <w:tab w:val="left" w:leader="none" w:pos="4330"/>
              </w:tabs>
              <w:ind w:left="109" w:right="6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Exterior</w:t>
              <w:tab/>
              <w:t xml:space="preserve">evaluación medioambiental</w:t>
              <w:tab/>
              <w:t xml:space="preserve">: </w:t>
            </w:r>
            <w:r w:rsidDel="00000000" w:rsidR="00000000" w:rsidRPr="00000000">
              <w:rPr>
                <w:rFonts w:ascii="Calibri" w:cs="Calibri" w:eastAsia="Calibri" w:hAnsi="Calibri"/>
                <w:sz w:val="24"/>
                <w:szCs w:val="24"/>
                <w:rtl w:val="0"/>
              </w:rPr>
              <w:t xml:space="preserve">recopilación de información; evaluación de la información.</w:t>
            </w:r>
          </w:p>
          <w:p w:rsidR="00000000" w:rsidDel="00000000" w:rsidP="00000000" w:rsidRDefault="00000000" w:rsidRPr="00000000" w14:paraId="000000EB">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C">
            <w:pPr>
              <w:widowControl w:val="0"/>
              <w:ind w:left="109" w:right="23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Evaluación del entorno interno: </w:t>
            </w:r>
            <w:r w:rsidDel="00000000" w:rsidR="00000000" w:rsidRPr="00000000">
              <w:rPr>
                <w:rFonts w:ascii="Calibri" w:cs="Calibri" w:eastAsia="Calibri" w:hAnsi="Calibri"/>
                <w:sz w:val="24"/>
                <w:szCs w:val="24"/>
                <w:rtl w:val="0"/>
              </w:rPr>
              <w:t xml:space="preserve">recursos físicos y competencias del personal; análisis de la cadena de valor.</w:t>
            </w:r>
          </w:p>
          <w:p w:rsidR="00000000" w:rsidDel="00000000" w:rsidP="00000000" w:rsidRDefault="00000000" w:rsidRPr="00000000" w14:paraId="000000ED">
            <w:pPr>
              <w:widowControl w:val="0"/>
              <w:spacing w:before="2"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E">
            <w:pPr>
              <w:widowControl w:val="0"/>
              <w:spacing w:before="1" w:lineRule="auto"/>
              <w:ind w:left="109" w:righ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Realización de una exploración medioambiental: </w:t>
            </w:r>
            <w:r w:rsidDel="00000000" w:rsidR="00000000" w:rsidRPr="00000000">
              <w:rPr>
                <w:rFonts w:ascii="Calibri" w:cs="Calibri" w:eastAsia="Calibri" w:hAnsi="Calibri"/>
                <w:sz w:val="24"/>
                <w:szCs w:val="24"/>
                <w:rtl w:val="0"/>
              </w:rPr>
              <w:t xml:space="preserve">Los métodos más comunes para llevar a cabo una exploración medioambiental son los siguientes:</w:t>
            </w:r>
          </w:p>
          <w:p w:rsidR="00000000" w:rsidDel="00000000" w:rsidP="00000000" w:rsidRDefault="00000000" w:rsidRPr="00000000" w14:paraId="000000EF">
            <w:pPr>
              <w:widowControl w:val="0"/>
              <w:numPr>
                <w:ilvl w:val="1"/>
                <w:numId w:val="5"/>
              </w:numPr>
              <w:tabs>
                <w:tab w:val="left" w:leader="none" w:pos="828"/>
                <w:tab w:val="left" w:leader="none" w:pos="829"/>
              </w:tabs>
              <w:ind w:left="829" w:right="727" w:hanging="504"/>
              <w:rPr>
                <w:rFonts w:ascii="Calibri" w:cs="Calibri" w:eastAsia="Calibri" w:hAnsi="Calibri"/>
              </w:rPr>
            </w:pPr>
            <w:r w:rsidDel="00000000" w:rsidR="00000000" w:rsidRPr="00000000">
              <w:rPr>
                <w:rFonts w:ascii="Calibri" w:cs="Calibri" w:eastAsia="Calibri" w:hAnsi="Calibri"/>
                <w:sz w:val="24"/>
                <w:szCs w:val="24"/>
                <w:rtl w:val="0"/>
              </w:rPr>
              <w:t xml:space="preserve">Pedir a expertos del sector que hablen de las tendencias del sector y hagan proyecciones sobre el futuro.</w:t>
            </w:r>
          </w:p>
          <w:p w:rsidR="00000000" w:rsidDel="00000000" w:rsidP="00000000" w:rsidRDefault="00000000" w:rsidRPr="00000000" w14:paraId="000000F0">
            <w:pPr>
              <w:widowControl w:val="0"/>
              <w:numPr>
                <w:ilvl w:val="1"/>
                <w:numId w:val="5"/>
              </w:numPr>
              <w:tabs>
                <w:tab w:val="left" w:leader="none" w:pos="828"/>
                <w:tab w:val="left" w:leader="none" w:pos="829"/>
              </w:tabs>
              <w:ind w:left="829" w:right="543" w:hanging="504"/>
              <w:rPr>
                <w:rFonts w:ascii="Calibri" w:cs="Calibri" w:eastAsia="Calibri" w:hAnsi="Calibri"/>
              </w:rPr>
            </w:pPr>
            <w:r w:rsidDel="00000000" w:rsidR="00000000" w:rsidRPr="00000000">
              <w:rPr>
                <w:rFonts w:ascii="Calibri" w:cs="Calibri" w:eastAsia="Calibri" w:hAnsi="Calibri"/>
                <w:sz w:val="24"/>
                <w:szCs w:val="24"/>
                <w:rtl w:val="0"/>
              </w:rPr>
              <w:t xml:space="preserve">Preguntar a personas bien informadas sobre lo que prevén para el sector en los próximos dos o tres años.</w:t>
            </w:r>
          </w:p>
          <w:p w:rsidR="00000000" w:rsidDel="00000000" w:rsidP="00000000" w:rsidRDefault="00000000" w:rsidRPr="00000000" w14:paraId="000000F1">
            <w:pPr>
              <w:widowControl w:val="0"/>
              <w:tabs>
                <w:tab w:val="left" w:leader="none" w:pos="828"/>
                <w:tab w:val="left" w:leader="none" w:pos="829"/>
              </w:tabs>
              <w:ind w:left="829" w:right="54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10: Cinco elementos que determinan la competitividad</w:t>
            </w:r>
          </w:p>
          <w:p w:rsidR="00000000" w:rsidDel="00000000" w:rsidP="00000000" w:rsidRDefault="00000000" w:rsidRPr="00000000" w14:paraId="000000F3">
            <w:pPr>
              <w:widowControl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4">
            <w:pPr>
              <w:widowControl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Uno de los enfoques más comunes para hacer una evaluación global se basa en los cinco elementos que determinan la competitividad de la industria:</w:t>
            </w:r>
          </w:p>
          <w:p w:rsidR="00000000" w:rsidDel="00000000" w:rsidP="00000000" w:rsidRDefault="00000000" w:rsidRPr="00000000" w14:paraId="000000F5">
            <w:pPr>
              <w:widowControl w:val="0"/>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Proveedores</w:t>
            </w:r>
          </w:p>
          <w:p w:rsidR="00000000" w:rsidDel="00000000" w:rsidP="00000000" w:rsidRDefault="00000000" w:rsidRPr="00000000" w14:paraId="000000F6">
            <w:pPr>
              <w:widowControl w:val="0"/>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Compradores</w:t>
            </w:r>
          </w:p>
          <w:p w:rsidR="00000000" w:rsidDel="00000000" w:rsidP="00000000" w:rsidRDefault="00000000" w:rsidRPr="00000000" w14:paraId="000000F7">
            <w:pPr>
              <w:widowControl w:val="0"/>
              <w:numPr>
                <w:ilvl w:val="0"/>
                <w:numId w:val="22"/>
              </w:numPr>
              <w:spacing w:before="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Posibles nuevas empresas del sector</w:t>
            </w:r>
          </w:p>
          <w:p w:rsidR="00000000" w:rsidDel="00000000" w:rsidP="00000000" w:rsidRDefault="00000000" w:rsidRPr="00000000" w14:paraId="000000F8">
            <w:pPr>
              <w:widowControl w:val="0"/>
              <w:numPr>
                <w:ilvl w:val="0"/>
                <w:numId w:val="22"/>
              </w:numPr>
              <w:ind w:left="720" w:right="623.976377952757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disponibilidad de bienes y servicios sustitutivos.</w:t>
            </w:r>
          </w:p>
          <w:p w:rsidR="00000000" w:rsidDel="00000000" w:rsidP="00000000" w:rsidRDefault="00000000" w:rsidRPr="00000000" w14:paraId="000000F9">
            <w:pPr>
              <w:widowControl w:val="0"/>
              <w:numPr>
                <w:ilvl w:val="0"/>
                <w:numId w:val="22"/>
              </w:numPr>
              <w:ind w:left="720" w:right="133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rivalidad entre competidores</w:t>
            </w:r>
          </w:p>
          <w:p w:rsidR="00000000" w:rsidDel="00000000" w:rsidP="00000000" w:rsidRDefault="00000000" w:rsidRPr="00000000" w14:paraId="000000FA">
            <w:pPr>
              <w:widowControl w:val="0"/>
              <w:ind w:right="133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11: Gestión y resultados de las exportaciones</w:t>
            </w:r>
          </w:p>
          <w:p w:rsidR="00000000" w:rsidDel="00000000" w:rsidP="00000000" w:rsidRDefault="00000000" w:rsidRPr="00000000" w14:paraId="000000FC">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D">
            <w:pPr>
              <w:widowControl w:val="0"/>
              <w:numPr>
                <w:ilvl w:val="0"/>
                <w:numId w:val="16"/>
              </w:numPr>
              <w:tabs>
                <w:tab w:val="left" w:leader="none" w:pos="830"/>
              </w:tabs>
              <w:ind w:left="829" w:right="237"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confianza de proveedores, clientes y partes interesadas desempeña un papel fundamental en nuestros resultados de exportación.</w:t>
            </w:r>
          </w:p>
          <w:p w:rsidR="00000000" w:rsidDel="00000000" w:rsidP="00000000" w:rsidRDefault="00000000" w:rsidRPr="00000000" w14:paraId="000000FE">
            <w:pPr>
              <w:widowControl w:val="0"/>
              <w:numPr>
                <w:ilvl w:val="0"/>
                <w:numId w:val="16"/>
              </w:numPr>
              <w:tabs>
                <w:tab w:val="left" w:leader="none" w:pos="830"/>
              </w:tabs>
              <w:ind w:left="829" w:right="152"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En algunos países la confianza es EL ELEMENTO CLAVE que nos ayudará a tener éxito o incluso nos permitirá hacer negocios allí (por ejemplo, China - guanxi)</w:t>
            </w:r>
          </w:p>
          <w:p w:rsidR="00000000" w:rsidDel="00000000" w:rsidP="00000000" w:rsidRDefault="00000000" w:rsidRPr="00000000" w14:paraId="000000FF">
            <w:pPr>
              <w:widowControl w:val="0"/>
              <w:numPr>
                <w:ilvl w:val="0"/>
                <w:numId w:val="16"/>
              </w:numPr>
              <w:tabs>
                <w:tab w:val="left" w:leader="none" w:pos="830"/>
              </w:tabs>
              <w:spacing w:before="1" w:lineRule="auto"/>
              <w:ind w:left="829" w:right="143"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La confianza proviene absolutamente de lo que somos, de lo que hacemos, de nuestras reacciones ante las peticiones, etc. PERO</w:t>
            </w:r>
          </w:p>
          <w:p w:rsidR="00000000" w:rsidDel="00000000" w:rsidP="00000000" w:rsidRDefault="00000000" w:rsidRPr="00000000" w14:paraId="00000100">
            <w:pPr>
              <w:widowControl w:val="0"/>
              <w:numPr>
                <w:ilvl w:val="1"/>
                <w:numId w:val="16"/>
              </w:numPr>
              <w:tabs>
                <w:tab w:val="left" w:leader="none" w:pos="1550"/>
              </w:tabs>
              <w:spacing w:line="291.99999999999994" w:lineRule="auto"/>
              <w:ind w:left="1549" w:hanging="505"/>
              <w:jc w:val="both"/>
              <w:rPr>
                <w:rFonts w:ascii="Calibri" w:cs="Calibri" w:eastAsia="Calibri" w:hAnsi="Calibri"/>
              </w:rPr>
            </w:pPr>
            <w:r w:rsidDel="00000000" w:rsidR="00000000" w:rsidRPr="00000000">
              <w:rPr>
                <w:rFonts w:ascii="Calibri" w:cs="Calibri" w:eastAsia="Calibri" w:hAnsi="Calibri"/>
                <w:sz w:val="24"/>
                <w:szCs w:val="24"/>
                <w:rtl w:val="0"/>
              </w:rPr>
              <w:t xml:space="preserve">Germina (intangiblemente) con ¡de dónde somos!</w:t>
            </w:r>
          </w:p>
          <w:p w:rsidR="00000000" w:rsidDel="00000000" w:rsidP="00000000" w:rsidRDefault="00000000" w:rsidRPr="00000000" w14:paraId="00000101">
            <w:pPr>
              <w:widowControl w:val="0"/>
              <w:ind w:left="154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¡¡¡Nuestro país de origen!!!</w:t>
            </w:r>
          </w:p>
          <w:p w:rsidR="00000000" w:rsidDel="00000000" w:rsidP="00000000" w:rsidRDefault="00000000" w:rsidRPr="00000000" w14:paraId="00000102">
            <w:pPr>
              <w:widowControl w:val="0"/>
              <w:ind w:left="154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widowControl w:val="0"/>
              <w:numPr>
                <w:ilvl w:val="0"/>
                <w:numId w:val="16"/>
              </w:numPr>
              <w:tabs>
                <w:tab w:val="left" w:leader="none" w:pos="829"/>
              </w:tabs>
              <w:ind w:left="828"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Comprensión tradicional de la imagen:</w:t>
            </w:r>
          </w:p>
          <w:p w:rsidR="00000000" w:rsidDel="00000000" w:rsidP="00000000" w:rsidRDefault="00000000" w:rsidRPr="00000000" w14:paraId="00000104">
            <w:pPr>
              <w:widowControl w:val="0"/>
              <w:numPr>
                <w:ilvl w:val="0"/>
                <w:numId w:val="16"/>
              </w:numPr>
              <w:tabs>
                <w:tab w:val="left" w:leader="none" w:pos="6220.000000000001"/>
              </w:tabs>
              <w:ind w:left="829" w:right="57.04724409448886" w:hanging="504"/>
              <w:jc w:val="both"/>
              <w:rPr>
                <w:rFonts w:ascii="Calibri" w:cs="Calibri" w:eastAsia="Calibri" w:hAnsi="Calibri"/>
              </w:rPr>
            </w:pPr>
            <w:r w:rsidDel="00000000" w:rsidR="00000000" w:rsidRPr="00000000">
              <w:rPr>
                <w:rFonts w:ascii="Calibri" w:cs="Calibri" w:eastAsia="Calibri" w:hAnsi="Calibri"/>
                <w:sz w:val="24"/>
                <w:szCs w:val="24"/>
                <w:rtl w:val="0"/>
              </w:rPr>
              <w:t xml:space="preserve">Nuestras impresiones/estereotipos/comprensión de un país, una región, una zona rural influyen en nuestras opiniones sobre la gente y los productos de esa zona, por ejemplo:</w:t>
            </w:r>
          </w:p>
          <w:p w:rsidR="00000000" w:rsidDel="00000000" w:rsidP="00000000" w:rsidRDefault="00000000" w:rsidRPr="00000000" w14:paraId="00000105">
            <w:pPr>
              <w:widowControl w:val="0"/>
              <w:numPr>
                <w:ilvl w:val="1"/>
                <w:numId w:val="16"/>
              </w:numPr>
              <w:tabs>
                <w:tab w:val="left" w:leader="none" w:pos="1548"/>
                <w:tab w:val="left" w:leader="none" w:pos="1549"/>
              </w:tabs>
              <w:ind w:left="1549" w:right="823" w:hanging="504.00000000000006"/>
              <w:rPr>
                <w:rFonts w:ascii="Calibri" w:cs="Calibri" w:eastAsia="Calibri" w:hAnsi="Calibri"/>
              </w:rPr>
            </w:pPr>
            <w:r w:rsidDel="00000000" w:rsidR="00000000" w:rsidRPr="00000000">
              <w:rPr>
                <w:rFonts w:ascii="Calibri" w:cs="Calibri" w:eastAsia="Calibri" w:hAnsi="Calibri"/>
                <w:sz w:val="24"/>
                <w:szCs w:val="24"/>
                <w:rtl w:val="0"/>
              </w:rPr>
              <w:t xml:space="preserve">Los italianos tienen estilo, por lo que deben diseñar bien.</w:t>
            </w:r>
          </w:p>
          <w:p w:rsidR="00000000" w:rsidDel="00000000" w:rsidP="00000000" w:rsidRDefault="00000000" w:rsidRPr="00000000" w14:paraId="00000106">
            <w:pPr>
              <w:widowControl w:val="0"/>
              <w:numPr>
                <w:ilvl w:val="1"/>
                <w:numId w:val="16"/>
              </w:numPr>
              <w:tabs>
                <w:tab w:val="left" w:leader="none" w:pos="1548"/>
                <w:tab w:val="left" w:leader="none" w:pos="1549"/>
              </w:tabs>
              <w:ind w:left="1549" w:right="1091" w:hanging="504.00000000000006"/>
              <w:rPr>
                <w:rFonts w:ascii="Calibri" w:cs="Calibri" w:eastAsia="Calibri" w:hAnsi="Calibri"/>
              </w:rPr>
            </w:pPr>
            <w:r w:rsidDel="00000000" w:rsidR="00000000" w:rsidRPr="00000000">
              <w:rPr>
                <w:rFonts w:ascii="Calibri" w:cs="Calibri" w:eastAsia="Calibri" w:hAnsi="Calibri"/>
                <w:sz w:val="24"/>
                <w:szCs w:val="24"/>
                <w:rtl w:val="0"/>
              </w:rPr>
              <w:t xml:space="preserve">Los alemanes están muy orientados a la ingeniería, por lo que deben fabricar productos tecnológicamente sofisticados</w:t>
            </w:r>
          </w:p>
          <w:p w:rsidR="00000000" w:rsidDel="00000000" w:rsidP="00000000" w:rsidRDefault="00000000" w:rsidRPr="00000000" w14:paraId="00000107">
            <w:pPr>
              <w:widowControl w:val="0"/>
              <w:numPr>
                <w:ilvl w:val="1"/>
                <w:numId w:val="16"/>
              </w:numPr>
              <w:tabs>
                <w:tab w:val="left" w:leader="none" w:pos="1549"/>
              </w:tabs>
              <w:spacing w:before="1" w:lineRule="auto"/>
              <w:ind w:left="1549" w:right="417" w:hanging="504.00000000000006"/>
              <w:jc w:val="both"/>
              <w:rPr>
                <w:rFonts w:ascii="Calibri" w:cs="Calibri" w:eastAsia="Calibri" w:hAnsi="Calibri"/>
              </w:rPr>
            </w:pPr>
            <w:r w:rsidDel="00000000" w:rsidR="00000000" w:rsidRPr="00000000">
              <w:rPr>
                <w:rFonts w:ascii="Calibri" w:cs="Calibri" w:eastAsia="Calibri" w:hAnsi="Calibri"/>
                <w:sz w:val="24"/>
                <w:szCs w:val="24"/>
                <w:rtl w:val="0"/>
              </w:rPr>
              <w:t xml:space="preserve">Los españoles son conocidos por su excelente y saludable dieta mediterránea, por lo que deben producir productos gastronómicos de calidad.</w:t>
            </w:r>
          </w:p>
          <w:p w:rsidR="00000000" w:rsidDel="00000000" w:rsidP="00000000" w:rsidRDefault="00000000" w:rsidRPr="00000000" w14:paraId="00000108">
            <w:pPr>
              <w:widowControl w:val="0"/>
              <w:tabs>
                <w:tab w:val="left" w:leader="none" w:pos="1549"/>
              </w:tabs>
              <w:spacing w:before="1" w:lineRule="auto"/>
              <w:ind w:left="1549" w:right="41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widowControl w:val="0"/>
              <w:ind w:left="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12: Integración económica</w:t>
            </w:r>
          </w:p>
          <w:p w:rsidR="00000000" w:rsidDel="00000000" w:rsidP="00000000" w:rsidRDefault="00000000" w:rsidRPr="00000000" w14:paraId="0000010A">
            <w:pPr>
              <w:widowControl w:val="0"/>
              <w:ind w:left="46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widowControl w:val="0"/>
              <w:spacing w:line="275" w:lineRule="auto"/>
              <w:ind w:left="10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establecimiento de normas y reglamentos transnacionales que potencien el comercio económico y la cooperación entre países.</w:t>
            </w:r>
          </w:p>
          <w:p w:rsidR="00000000" w:rsidDel="00000000" w:rsidP="00000000" w:rsidRDefault="00000000" w:rsidRPr="00000000" w14:paraId="0000010C">
            <w:pPr>
              <w:widowControl w:val="0"/>
              <w:spacing w:before="4"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0D">
            <w:pPr>
              <w:widowControl w:val="0"/>
              <w:spacing w:line="284" w:lineRule="auto"/>
              <w:ind w:left="10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Niveles de integración económica:</w:t>
            </w:r>
          </w:p>
          <w:p w:rsidR="00000000" w:rsidDel="00000000" w:rsidP="00000000" w:rsidRDefault="00000000" w:rsidRPr="00000000" w14:paraId="0000010E">
            <w:pPr>
              <w:widowControl w:val="0"/>
              <w:numPr>
                <w:ilvl w:val="0"/>
                <w:numId w:val="19"/>
              </w:numPr>
              <w:tabs>
                <w:tab w:val="left" w:leader="none" w:pos="828"/>
                <w:tab w:val="left" w:leader="none" w:pos="829"/>
              </w:tabs>
              <w:spacing w:before="14" w:line="216" w:lineRule="auto"/>
              <w:ind w:left="829" w:right="647" w:hanging="504"/>
              <w:rPr>
                <w:rFonts w:ascii="Calibri" w:cs="Calibri" w:eastAsia="Calibri" w:hAnsi="Calibri"/>
              </w:rPr>
            </w:pPr>
            <w:r w:rsidDel="00000000" w:rsidR="00000000" w:rsidRPr="00000000">
              <w:rPr>
                <w:rFonts w:ascii="Calibri" w:cs="Calibri" w:eastAsia="Calibri" w:hAnsi="Calibri"/>
                <w:b w:val="1"/>
                <w:sz w:val="24"/>
                <w:szCs w:val="24"/>
                <w:rtl w:val="0"/>
              </w:rPr>
              <w:t xml:space="preserve">Zona de Libre Comercio: </w:t>
            </w:r>
            <w:r w:rsidDel="00000000" w:rsidR="00000000" w:rsidRPr="00000000">
              <w:rPr>
                <w:rFonts w:ascii="Calibri" w:cs="Calibri" w:eastAsia="Calibri" w:hAnsi="Calibri"/>
                <w:sz w:val="24"/>
                <w:szCs w:val="24"/>
                <w:rtl w:val="0"/>
              </w:rPr>
              <w:t xml:space="preserve">barreras al comercio (como aranceles) entre países miembros (por ejemplo, el TLCAN).</w:t>
            </w:r>
          </w:p>
          <w:p w:rsidR="00000000" w:rsidDel="00000000" w:rsidP="00000000" w:rsidRDefault="00000000" w:rsidRPr="00000000" w14:paraId="0000010F">
            <w:pPr>
              <w:widowControl w:val="0"/>
              <w:numPr>
                <w:ilvl w:val="0"/>
                <w:numId w:val="3"/>
              </w:numPr>
              <w:tabs>
                <w:tab w:val="left" w:leader="none" w:pos="830"/>
              </w:tabs>
              <w:ind w:left="829" w:right="70"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Unión aduanera: </w:t>
            </w:r>
            <w:r w:rsidDel="00000000" w:rsidR="00000000" w:rsidRPr="00000000">
              <w:rPr>
                <w:rFonts w:ascii="Calibri" w:cs="Calibri" w:eastAsia="Calibri" w:hAnsi="Calibri"/>
                <w:sz w:val="24"/>
                <w:szCs w:val="24"/>
                <w:rtl w:val="0"/>
              </w:rPr>
              <w:t xml:space="preserve">se eliminan los aranceles entre los países miembros y se establece una política comercial común hacia los países no miembros.</w:t>
            </w:r>
          </w:p>
          <w:p w:rsidR="00000000" w:rsidDel="00000000" w:rsidP="00000000" w:rsidRDefault="00000000" w:rsidRPr="00000000" w14:paraId="00000110">
            <w:pPr>
              <w:widowControl w:val="0"/>
              <w:numPr>
                <w:ilvl w:val="0"/>
                <w:numId w:val="3"/>
              </w:numPr>
              <w:tabs>
                <w:tab w:val="left" w:leader="none" w:pos="830"/>
              </w:tabs>
              <w:ind w:left="829" w:right="69"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Mercado común: </w:t>
            </w:r>
            <w:r w:rsidDel="00000000" w:rsidR="00000000" w:rsidRPr="00000000">
              <w:rPr>
                <w:rFonts w:ascii="Calibri" w:cs="Calibri" w:eastAsia="Calibri" w:hAnsi="Calibri"/>
                <w:sz w:val="24"/>
                <w:szCs w:val="24"/>
                <w:rtl w:val="0"/>
              </w:rPr>
              <w:t xml:space="preserve">eliminación de las barreras comerciales entre los países miembros, política comercial exterior común y movilidad de los factores de producción entre los países miembros.</w:t>
            </w:r>
          </w:p>
          <w:p w:rsidR="00000000" w:rsidDel="00000000" w:rsidP="00000000" w:rsidRDefault="00000000" w:rsidRPr="00000000" w14:paraId="00000111">
            <w:pPr>
              <w:widowControl w:val="0"/>
              <w:numPr>
                <w:ilvl w:val="0"/>
                <w:numId w:val="3"/>
              </w:numPr>
              <w:tabs>
                <w:tab w:val="left" w:leader="none" w:pos="830"/>
              </w:tabs>
              <w:ind w:left="829" w:right="78"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Unión económica: </w:t>
            </w:r>
            <w:r w:rsidDel="00000000" w:rsidR="00000000" w:rsidRPr="00000000">
              <w:rPr>
                <w:rFonts w:ascii="Calibri" w:cs="Calibri" w:eastAsia="Calibri" w:hAnsi="Calibri"/>
                <w:sz w:val="24"/>
                <w:szCs w:val="24"/>
                <w:rtl w:val="0"/>
              </w:rPr>
              <w:t xml:space="preserve">Forma profunda de integración caracterizada por la libre circulación de bienes, servicios y factores de producción entre los países miembros y la plena integración de las políticas económicas.</w:t>
            </w:r>
          </w:p>
          <w:p w:rsidR="00000000" w:rsidDel="00000000" w:rsidP="00000000" w:rsidRDefault="00000000" w:rsidRPr="00000000" w14:paraId="00000112">
            <w:pPr>
              <w:widowControl w:val="0"/>
              <w:numPr>
                <w:ilvl w:val="0"/>
                <w:numId w:val="3"/>
              </w:numPr>
              <w:tabs>
                <w:tab w:val="left" w:leader="none" w:pos="830"/>
              </w:tabs>
              <w:ind w:left="829" w:right="73" w:hanging="504"/>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Unión política: </w:t>
            </w:r>
            <w:r w:rsidDel="00000000" w:rsidR="00000000" w:rsidRPr="00000000">
              <w:rPr>
                <w:rFonts w:ascii="Calibri" w:cs="Calibri" w:eastAsia="Calibri" w:hAnsi="Calibri"/>
                <w:sz w:val="24"/>
                <w:szCs w:val="24"/>
                <w:rtl w:val="0"/>
              </w:rPr>
              <w:t xml:space="preserve">Unión económica en la que existe una integración económica plena, una unificación de las políticas económicas y un gobierno único.</w:t>
            </w:r>
          </w:p>
          <w:p w:rsidR="00000000" w:rsidDel="00000000" w:rsidP="00000000" w:rsidRDefault="00000000" w:rsidRPr="00000000" w14:paraId="00000113">
            <w:pPr>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14">
            <w:pPr>
              <w:widowControl w:val="0"/>
              <w:ind w:left="1134" w:right="1099"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Ejemplos de integración económica</w:t>
            </w:r>
          </w:p>
          <w:p w:rsidR="00000000" w:rsidDel="00000000" w:rsidP="00000000" w:rsidRDefault="00000000" w:rsidRPr="00000000" w14:paraId="00000115">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16">
            <w:pPr>
              <w:widowControl w:val="0"/>
              <w:numPr>
                <w:ilvl w:val="0"/>
                <w:numId w:val="3"/>
              </w:numPr>
              <w:tabs>
                <w:tab w:val="left" w:leader="none" w:pos="828"/>
                <w:tab w:val="left" w:leader="none" w:pos="829"/>
              </w:tabs>
              <w:ind w:left="829" w:right="829" w:hanging="504"/>
              <w:rPr>
                <w:rFonts w:ascii="Calibri" w:cs="Calibri" w:eastAsia="Calibri" w:hAnsi="Calibri"/>
              </w:rPr>
            </w:pPr>
            <w:r w:rsidDel="00000000" w:rsidR="00000000" w:rsidRPr="00000000">
              <w:rPr>
                <w:rFonts w:ascii="Calibri" w:cs="Calibri" w:eastAsia="Calibri" w:hAnsi="Calibri"/>
                <w:sz w:val="24"/>
                <w:szCs w:val="24"/>
                <w:rtl w:val="0"/>
              </w:rPr>
              <w:t xml:space="preserve">Comunidad Andina: Unión económica formada por Bolivia, Colombia, Ecuador, Perú y Venezuela.</w:t>
            </w:r>
          </w:p>
          <w:p w:rsidR="00000000" w:rsidDel="00000000" w:rsidP="00000000" w:rsidRDefault="00000000" w:rsidRPr="00000000" w14:paraId="00000117">
            <w:pPr>
              <w:widowControl w:val="0"/>
              <w:numPr>
                <w:ilvl w:val="0"/>
                <w:numId w:val="3"/>
              </w:numPr>
              <w:tabs>
                <w:tab w:val="left" w:leader="none" w:pos="828"/>
                <w:tab w:val="left" w:leader="none" w:pos="829"/>
              </w:tabs>
              <w:spacing w:before="1" w:lineRule="auto"/>
              <w:ind w:left="829" w:right="883" w:hanging="504"/>
              <w:rPr>
                <w:rFonts w:ascii="Calibri" w:cs="Calibri" w:eastAsia="Calibri" w:hAnsi="Calibri"/>
              </w:rPr>
            </w:pPr>
            <w:r w:rsidDel="00000000" w:rsidR="00000000" w:rsidRPr="00000000">
              <w:rPr>
                <w:rFonts w:ascii="Calibri" w:cs="Calibri" w:eastAsia="Calibri" w:hAnsi="Calibri"/>
                <w:sz w:val="24"/>
                <w:szCs w:val="24"/>
                <w:rtl w:val="0"/>
              </w:rPr>
              <w:t xml:space="preserve">MERCOSUR: Grupo de libre comercio formado por Argentina, Brasil, Paraguay y Uruguay.</w:t>
            </w:r>
          </w:p>
          <w:p w:rsidR="00000000" w:rsidDel="00000000" w:rsidP="00000000" w:rsidRDefault="00000000" w:rsidRPr="00000000" w14:paraId="00000118">
            <w:pPr>
              <w:widowControl w:val="0"/>
              <w:numPr>
                <w:ilvl w:val="0"/>
                <w:numId w:val="3"/>
              </w:numPr>
              <w:tabs>
                <w:tab w:val="left" w:leader="none" w:pos="828"/>
                <w:tab w:val="left" w:leader="none" w:pos="829"/>
              </w:tabs>
              <w:ind w:left="829" w:right="942" w:hanging="504"/>
              <w:rPr>
                <w:rFonts w:ascii="Calibri" w:cs="Calibri" w:eastAsia="Calibri" w:hAnsi="Calibri"/>
              </w:rPr>
            </w:pPr>
            <w:r w:rsidDel="00000000" w:rsidR="00000000" w:rsidRPr="00000000">
              <w:rPr>
                <w:rFonts w:ascii="Calibri" w:cs="Calibri" w:eastAsia="Calibri" w:hAnsi="Calibri"/>
                <w:sz w:val="24"/>
                <w:szCs w:val="24"/>
                <w:rtl w:val="0"/>
              </w:rPr>
              <w:t xml:space="preserve">ASEAN: Fundada por Indonesia, Malasia, Filipinas, Singapur y Tailandia.</w:t>
            </w:r>
          </w:p>
          <w:p w:rsidR="00000000" w:rsidDel="00000000" w:rsidP="00000000" w:rsidRDefault="00000000" w:rsidRPr="00000000" w14:paraId="00000119">
            <w:pPr>
              <w:widowControl w:val="0"/>
              <w:numPr>
                <w:ilvl w:val="0"/>
                <w:numId w:val="3"/>
              </w:numPr>
              <w:tabs>
                <w:tab w:val="left" w:leader="none" w:pos="828"/>
                <w:tab w:val="left" w:leader="none" w:pos="829"/>
              </w:tabs>
              <w:ind w:left="829" w:right="172" w:hanging="504"/>
              <w:rPr>
                <w:rFonts w:ascii="Calibri" w:cs="Calibri" w:eastAsia="Calibri" w:hAnsi="Calibri"/>
              </w:rPr>
            </w:pPr>
            <w:r w:rsidDel="00000000" w:rsidR="00000000" w:rsidRPr="00000000">
              <w:rPr>
                <w:rFonts w:ascii="Calibri" w:cs="Calibri" w:eastAsia="Calibri" w:hAnsi="Calibri"/>
                <w:sz w:val="24"/>
                <w:szCs w:val="24"/>
                <w:rtl w:val="0"/>
              </w:rPr>
              <w:t xml:space="preserve">ALCA: Acuerdo de libre comercio de las Américas que aún no se ha aplicado.</w:t>
            </w:r>
          </w:p>
          <w:p w:rsidR="00000000" w:rsidDel="00000000" w:rsidP="00000000" w:rsidRDefault="00000000" w:rsidRPr="00000000" w14:paraId="0000011A">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1B">
            <w:pPr>
              <w:widowControl w:val="0"/>
              <w:ind w:left="1134" w:right="110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Integración económica y gestión estratégica</w:t>
            </w:r>
          </w:p>
          <w:p w:rsidR="00000000" w:rsidDel="00000000" w:rsidP="00000000" w:rsidRDefault="00000000" w:rsidRPr="00000000" w14:paraId="0000011C">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1D">
            <w:pPr>
              <w:widowControl w:val="0"/>
              <w:ind w:left="109" w:right="17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alianza estratégica es una relación comercial en la que dos o más empresas colaboran para lograr una ventaja colectiva.</w:t>
            </w:r>
          </w:p>
          <w:p w:rsidR="00000000" w:rsidDel="00000000" w:rsidP="00000000" w:rsidRDefault="00000000" w:rsidRPr="00000000" w14:paraId="0000011E">
            <w:pPr>
              <w:widowControl w:val="0"/>
              <w:spacing w:before="3"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1F">
            <w:pPr>
              <w:widowControl w:val="0"/>
              <w:ind w:left="10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Estas alianzas pueden adoptar diversas formas:</w:t>
            </w:r>
          </w:p>
          <w:p w:rsidR="00000000" w:rsidDel="00000000" w:rsidP="00000000" w:rsidRDefault="00000000" w:rsidRPr="00000000" w14:paraId="00000120">
            <w:pPr>
              <w:widowControl w:val="0"/>
              <w:numPr>
                <w:ilvl w:val="0"/>
                <w:numId w:val="3"/>
              </w:numPr>
              <w:tabs>
                <w:tab w:val="left" w:leader="none" w:pos="828"/>
                <w:tab w:val="left" w:leader="none" w:pos="829"/>
              </w:tabs>
              <w:spacing w:before="1" w:lineRule="auto"/>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cooperación en materia de investigación;</w:t>
            </w:r>
          </w:p>
          <w:p w:rsidR="00000000" w:rsidDel="00000000" w:rsidP="00000000" w:rsidRDefault="00000000" w:rsidRPr="00000000" w14:paraId="00000121">
            <w:pPr>
              <w:widowControl w:val="0"/>
              <w:numPr>
                <w:ilvl w:val="0"/>
                <w:numId w:val="3"/>
              </w:numPr>
              <w:tabs>
                <w:tab w:val="left" w:leader="none" w:pos="828"/>
                <w:tab w:val="left" w:leader="none" w:pos="829"/>
              </w:tabs>
              <w:ind w:left="828" w:hanging="504"/>
              <w:rPr>
                <w:rFonts w:ascii="Calibri" w:cs="Calibri" w:eastAsia="Calibri" w:hAnsi="Calibri"/>
              </w:rPr>
            </w:pPr>
            <w:r w:rsidDel="00000000" w:rsidR="00000000" w:rsidRPr="00000000">
              <w:rPr>
                <w:rFonts w:ascii="Calibri" w:cs="Calibri" w:eastAsia="Calibri" w:hAnsi="Calibri"/>
                <w:sz w:val="24"/>
                <w:szCs w:val="24"/>
                <w:rtl w:val="0"/>
              </w:rPr>
              <w:t xml:space="preserve">cooperación en marketing;</w:t>
            </w:r>
          </w:p>
          <w:p w:rsidR="00000000" w:rsidDel="00000000" w:rsidP="00000000" w:rsidRDefault="00000000" w:rsidRPr="00000000" w14:paraId="00000122">
            <w:pPr>
              <w:widowControl w:val="0"/>
              <w:numPr>
                <w:ilvl w:val="0"/>
                <w:numId w:val="3"/>
              </w:numPr>
              <w:tabs>
                <w:tab w:val="left" w:leader="none" w:pos="828"/>
                <w:tab w:val="left" w:leader="none" w:pos="829"/>
              </w:tabs>
              <w:ind w:left="829" w:right="327" w:hanging="504"/>
              <w:rPr>
                <w:rFonts w:ascii="Calibri" w:cs="Calibri" w:eastAsia="Calibri" w:hAnsi="Calibri"/>
              </w:rPr>
            </w:pPr>
            <w:r w:rsidDel="00000000" w:rsidR="00000000" w:rsidRPr="00000000">
              <w:rPr>
                <w:rFonts w:ascii="Calibri" w:cs="Calibri" w:eastAsia="Calibri" w:hAnsi="Calibri"/>
                <w:sz w:val="24"/>
                <w:szCs w:val="24"/>
                <w:rtl w:val="0"/>
              </w:rPr>
              <w:t xml:space="preserve">Licencia de un producto o tecnología para una región de mercado específica.</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01" w:hRule="atLeast"/>
          <w:tblHeader w:val="0"/>
        </w:trPr>
        <w:tc>
          <w:tcPr>
            <w:shd w:fill="21b4a9" w:val="clear"/>
          </w:tcPr>
          <w:p w:rsidR="00000000" w:rsidDel="00000000" w:rsidP="00000000" w:rsidRDefault="00000000" w:rsidRPr="00000000" w14:paraId="0000012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Glossary (5 glossary terms)</w:t>
            </w:r>
          </w:p>
        </w:tc>
        <w:tc>
          <w:tcPr>
            <w:gridSpan w:val="2"/>
            <w:shd w:fill="ffffff" w:val="clear"/>
          </w:tcPr>
          <w:p w:rsidR="00000000" w:rsidDel="00000000" w:rsidP="00000000" w:rsidRDefault="00000000" w:rsidRPr="00000000" w14:paraId="00000126">
            <w:pPr>
              <w:widowControl w:val="0"/>
              <w:ind w:left="109"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Negocio internacional</w:t>
            </w:r>
            <w:r w:rsidDel="00000000" w:rsidR="00000000" w:rsidRPr="00000000">
              <w:rPr>
                <w:rFonts w:ascii="Calibri" w:cs="Calibri" w:eastAsia="Calibri" w:hAnsi="Calibri"/>
                <w:sz w:val="24"/>
                <w:szCs w:val="24"/>
                <w:rtl w:val="0"/>
              </w:rPr>
              <w:t xml:space="preserve">: cualquier forma de negocio realizado fuera de las fronteras nacionales.</w:t>
            </w:r>
          </w:p>
          <w:p w:rsidR="00000000" w:rsidDel="00000000" w:rsidP="00000000" w:rsidRDefault="00000000" w:rsidRPr="00000000" w14:paraId="00000127">
            <w:pPr>
              <w:widowControl w:val="0"/>
              <w:spacing w:before="1"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28">
            <w:pPr>
              <w:widowControl w:val="0"/>
              <w:spacing w:before="1" w:lineRule="auto"/>
              <w:ind w:left="109" w:right="382"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Internacionalizarse</w:t>
            </w:r>
            <w:r w:rsidDel="00000000" w:rsidR="00000000" w:rsidRPr="00000000">
              <w:rPr>
                <w:rFonts w:ascii="Calibri" w:cs="Calibri" w:eastAsia="Calibri" w:hAnsi="Calibri"/>
                <w:sz w:val="24"/>
                <w:szCs w:val="24"/>
                <w:rtl w:val="0"/>
              </w:rPr>
              <w:t xml:space="preserve">: Proceso cultural a nivel empresarial por el que las empresas desarrollan capacidades para hacer negocios en diversos países que constituyen mercados distintos de su entorno geográfico natural.</w:t>
            </w:r>
          </w:p>
          <w:p w:rsidR="00000000" w:rsidDel="00000000" w:rsidP="00000000" w:rsidRDefault="00000000" w:rsidRPr="00000000" w14:paraId="00000129">
            <w:pPr>
              <w:widowControl w:val="0"/>
              <w:spacing w:before="5"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2A">
            <w:pPr>
              <w:widowControl w:val="0"/>
              <w:ind w:left="109" w:right="85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Globalización</w:t>
            </w:r>
            <w:r w:rsidDel="00000000" w:rsidR="00000000" w:rsidRPr="00000000">
              <w:rPr>
                <w:rFonts w:ascii="Calibri" w:cs="Calibri" w:eastAsia="Calibri" w:hAnsi="Calibri"/>
                <w:sz w:val="24"/>
                <w:szCs w:val="24"/>
                <w:rtl w:val="0"/>
              </w:rPr>
              <w:t xml:space="preserve">: la oportunidad que se presenta a cualquier empresa que quiera expandir su negocio</w:t>
            </w:r>
          </w:p>
          <w:p w:rsidR="00000000" w:rsidDel="00000000" w:rsidP="00000000" w:rsidRDefault="00000000" w:rsidRPr="00000000" w14:paraId="0000012B">
            <w:pPr>
              <w:widowControl w:val="0"/>
              <w:spacing w:before="2"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2C">
            <w:pPr>
              <w:widowControl w:val="0"/>
              <w:spacing w:before="1" w:lineRule="auto"/>
              <w:ind w:left="109" w:right="314"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País de origen</w:t>
            </w:r>
            <w:r w:rsidDel="00000000" w:rsidR="00000000" w:rsidRPr="00000000">
              <w:rPr>
                <w:rFonts w:ascii="Calibri" w:cs="Calibri" w:eastAsia="Calibri" w:hAnsi="Calibri"/>
                <w:sz w:val="24"/>
                <w:szCs w:val="24"/>
                <w:rtl w:val="0"/>
              </w:rPr>
              <w:t xml:space="preserve">: el país del que procede un producto o servicio y las percepciones que ello conlleva, que pueden repercutir positiva o negativamente en la empresa.</w:t>
            </w:r>
          </w:p>
          <w:p w:rsidR="00000000" w:rsidDel="00000000" w:rsidP="00000000" w:rsidRDefault="00000000" w:rsidRPr="00000000" w14:paraId="0000012D">
            <w:pPr>
              <w:widowControl w:val="0"/>
              <w:spacing w:before="2"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2E">
            <w:pPr>
              <w:widowControl w:val="0"/>
              <w:ind w:left="109" w:right="8"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Integración económica</w:t>
            </w:r>
            <w:r w:rsidDel="00000000" w:rsidR="00000000" w:rsidRPr="00000000">
              <w:rPr>
                <w:rFonts w:ascii="Calibri" w:cs="Calibri" w:eastAsia="Calibri" w:hAnsi="Calibri"/>
                <w:sz w:val="24"/>
                <w:szCs w:val="24"/>
                <w:rtl w:val="0"/>
              </w:rPr>
              <w:t xml:space="preserve">: establecimiento de normas y reglamentos que potencian o inhiben el comercio económico y la cooperación entre países.</w:t>
            </w:r>
            <w:r w:rsidDel="00000000" w:rsidR="00000000" w:rsidRPr="00000000">
              <w:rPr>
                <w:rtl w:val="0"/>
              </w:rPr>
            </w:r>
          </w:p>
        </w:tc>
      </w:tr>
      <w:tr>
        <w:trPr>
          <w:cantSplit w:val="0"/>
          <w:trHeight w:val="3201" w:hRule="atLeast"/>
          <w:tblHeader w:val="0"/>
        </w:trPr>
        <w:tc>
          <w:tcPr>
            <w:shd w:fill="21b4a9" w:val="clear"/>
          </w:tcPr>
          <w:p w:rsidR="00000000" w:rsidDel="00000000" w:rsidP="00000000" w:rsidRDefault="00000000" w:rsidRPr="00000000" w14:paraId="00000130">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Self-evaluation (multiple choice queries and answers)</w:t>
            </w:r>
          </w:p>
        </w:tc>
        <w:tc>
          <w:tcPr>
            <w:gridSpan w:val="2"/>
            <w:shd w:fill="ffffff" w:val="clear"/>
          </w:tcPr>
          <w:p w:rsidR="00000000" w:rsidDel="00000000" w:rsidP="00000000" w:rsidRDefault="00000000" w:rsidRPr="00000000" w14:paraId="00000131">
            <w:pPr>
              <w:widowControl w:val="0"/>
              <w:spacing w:before="1" w:lineRule="auto"/>
              <w:ind w:left="10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¿Cuál es el efecto de la globalización?</w:t>
            </w:r>
          </w:p>
          <w:p w:rsidR="00000000" w:rsidDel="00000000" w:rsidP="00000000" w:rsidRDefault="00000000" w:rsidRPr="00000000" w14:paraId="00000132">
            <w:pPr>
              <w:widowControl w:val="0"/>
              <w:numPr>
                <w:ilvl w:val="0"/>
                <w:numId w:val="7"/>
              </w:numPr>
              <w:tabs>
                <w:tab w:val="left" w:leader="none" w:pos="648"/>
                <w:tab w:val="left" w:leader="none" w:pos="649"/>
              </w:tabs>
              <w:ind w:left="648" w:hanging="57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Baja movilidad.</w:t>
            </w:r>
          </w:p>
          <w:p w:rsidR="00000000" w:rsidDel="00000000" w:rsidP="00000000" w:rsidRDefault="00000000" w:rsidRPr="00000000" w14:paraId="00000133">
            <w:pPr>
              <w:widowControl w:val="0"/>
              <w:numPr>
                <w:ilvl w:val="0"/>
                <w:numId w:val="7"/>
              </w:numPr>
              <w:tabs>
                <w:tab w:val="left" w:leader="none" w:pos="648"/>
                <w:tab w:val="left" w:leader="none" w:pos="649"/>
              </w:tabs>
              <w:ind w:left="649" w:right="268" w:hanging="58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Demanda de productos fabricados dentro de los mercados nacionales.</w:t>
            </w:r>
          </w:p>
          <w:p w:rsidR="00000000" w:rsidDel="00000000" w:rsidP="00000000" w:rsidRDefault="00000000" w:rsidRPr="00000000" w14:paraId="00000134">
            <w:pPr>
              <w:widowControl w:val="0"/>
              <w:numPr>
                <w:ilvl w:val="0"/>
                <w:numId w:val="7"/>
              </w:numPr>
              <w:tabs>
                <w:tab w:val="left" w:leader="none" w:pos="648"/>
                <w:tab w:val="left" w:leader="none" w:pos="649"/>
              </w:tabs>
              <w:spacing w:before="1" w:lineRule="auto"/>
              <w:ind w:left="648" w:hanging="56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Deslocalización de la empresa.</w:t>
            </w:r>
          </w:p>
          <w:p w:rsidR="00000000" w:rsidDel="00000000" w:rsidP="00000000" w:rsidRDefault="00000000" w:rsidRPr="00000000" w14:paraId="00000135">
            <w:pPr>
              <w:widowControl w:val="0"/>
              <w:tabs>
                <w:tab w:val="left" w:leader="none" w:pos="648"/>
                <w:tab w:val="left" w:leader="none" w:pos="649"/>
              </w:tabs>
              <w:spacing w:before="1"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6">
            <w:pPr>
              <w:widowControl w:val="0"/>
              <w:numPr>
                <w:ilvl w:val="0"/>
                <w:numId w:val="11"/>
              </w:numPr>
              <w:tabs>
                <w:tab w:val="left" w:leader="none" w:pos="347"/>
              </w:tabs>
              <w:spacing w:before="114" w:lineRule="auto"/>
              <w:ind w:left="346" w:hanging="239"/>
            </w:pPr>
            <w:r w:rsidDel="00000000" w:rsidR="00000000" w:rsidRPr="00000000">
              <w:rPr>
                <w:rFonts w:ascii="Calibri" w:cs="Calibri" w:eastAsia="Calibri" w:hAnsi="Calibri"/>
                <w:sz w:val="24"/>
                <w:szCs w:val="24"/>
                <w:rtl w:val="0"/>
              </w:rPr>
              <w:t xml:space="preserve">¿Cuál es una acción del comercio internacional?</w:t>
            </w:r>
          </w:p>
          <w:p w:rsidR="00000000" w:rsidDel="00000000" w:rsidP="00000000" w:rsidRDefault="00000000" w:rsidRPr="00000000" w14:paraId="00000137">
            <w:pPr>
              <w:widowControl w:val="0"/>
              <w:numPr>
                <w:ilvl w:val="1"/>
                <w:numId w:val="11"/>
              </w:numPr>
              <w:tabs>
                <w:tab w:val="left" w:leader="none" w:pos="828"/>
                <w:tab w:val="left" w:leader="none" w:pos="829"/>
              </w:tabs>
              <w:ind w:left="828" w:hanging="54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Exportar</w:t>
            </w:r>
          </w:p>
          <w:p w:rsidR="00000000" w:rsidDel="00000000" w:rsidP="00000000" w:rsidRDefault="00000000" w:rsidRPr="00000000" w14:paraId="00000138">
            <w:pPr>
              <w:widowControl w:val="0"/>
              <w:numPr>
                <w:ilvl w:val="1"/>
                <w:numId w:val="11"/>
              </w:numPr>
              <w:tabs>
                <w:tab w:val="left" w:leader="none" w:pos="828"/>
                <w:tab w:val="left" w:leader="none" w:pos="829"/>
              </w:tabs>
              <w:ind w:left="828" w:hanging="55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Transferencia internacional de "know how".</w:t>
            </w:r>
          </w:p>
          <w:p w:rsidR="00000000" w:rsidDel="00000000" w:rsidP="00000000" w:rsidRDefault="00000000" w:rsidRPr="00000000" w14:paraId="00000139">
            <w:pPr>
              <w:widowControl w:val="0"/>
              <w:numPr>
                <w:ilvl w:val="1"/>
                <w:numId w:val="11"/>
              </w:numPr>
              <w:tabs>
                <w:tab w:val="left" w:leader="none" w:pos="828"/>
                <w:tab w:val="left" w:leader="none" w:pos="829"/>
              </w:tabs>
              <w:ind w:left="828" w:hanging="53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Ambas son acciones.</w:t>
            </w:r>
          </w:p>
          <w:p w:rsidR="00000000" w:rsidDel="00000000" w:rsidP="00000000" w:rsidRDefault="00000000" w:rsidRPr="00000000" w14:paraId="0000013A">
            <w:pPr>
              <w:widowControl w:val="0"/>
              <w:tabs>
                <w:tab w:val="left" w:leader="none" w:pos="828"/>
                <w:tab w:val="left" w:leader="none" w:pos="829"/>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B">
            <w:pPr>
              <w:widowControl w:val="0"/>
              <w:ind w:left="109" w:right="62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¿A qué fase corresponde la siguiente definición? "La empresa consolida sus ventas en el mercado internacional en el que opera".</w:t>
            </w:r>
          </w:p>
          <w:p w:rsidR="00000000" w:rsidDel="00000000" w:rsidP="00000000" w:rsidRDefault="00000000" w:rsidRPr="00000000" w14:paraId="0000013C">
            <w:pPr>
              <w:widowControl w:val="0"/>
              <w:numPr>
                <w:ilvl w:val="0"/>
                <w:numId w:val="20"/>
              </w:numPr>
              <w:tabs>
                <w:tab w:val="left" w:leader="none" w:pos="828"/>
                <w:tab w:val="left" w:leader="none" w:pos="829"/>
              </w:tabs>
              <w:spacing w:before="114" w:lineRule="auto"/>
              <w:ind w:left="828" w:hanging="54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Fase 1.</w:t>
            </w:r>
          </w:p>
          <w:p w:rsidR="00000000" w:rsidDel="00000000" w:rsidP="00000000" w:rsidRDefault="00000000" w:rsidRPr="00000000" w14:paraId="0000013D">
            <w:pPr>
              <w:widowControl w:val="0"/>
              <w:numPr>
                <w:ilvl w:val="0"/>
                <w:numId w:val="20"/>
              </w:numPr>
              <w:tabs>
                <w:tab w:val="left" w:leader="none" w:pos="828"/>
                <w:tab w:val="left" w:leader="none" w:pos="829"/>
              </w:tabs>
              <w:ind w:left="828" w:hanging="56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Fase 3.</w:t>
            </w:r>
          </w:p>
          <w:p w:rsidR="00000000" w:rsidDel="00000000" w:rsidP="00000000" w:rsidRDefault="00000000" w:rsidRPr="00000000" w14:paraId="0000013E">
            <w:pPr>
              <w:widowControl w:val="0"/>
              <w:numPr>
                <w:ilvl w:val="0"/>
                <w:numId w:val="20"/>
              </w:numPr>
              <w:tabs>
                <w:tab w:val="left" w:leader="none" w:pos="828"/>
                <w:tab w:val="left" w:leader="none" w:pos="829"/>
              </w:tabs>
              <w:spacing w:before="1" w:lineRule="auto"/>
              <w:ind w:left="828" w:hanging="53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Fase 4.</w:t>
            </w:r>
          </w:p>
          <w:p w:rsidR="00000000" w:rsidDel="00000000" w:rsidP="00000000" w:rsidRDefault="00000000" w:rsidRPr="00000000" w14:paraId="0000013F">
            <w:pPr>
              <w:rPr>
                <w:rFonts w:ascii="Calibri" w:cs="Calibri" w:eastAsia="Calibri" w:hAnsi="Calibri"/>
                <w:color w:val="266c9f"/>
                <w:sz w:val="24"/>
                <w:szCs w:val="24"/>
              </w:rPr>
            </w:pPr>
            <w:r w:rsidDel="00000000" w:rsidR="00000000" w:rsidRPr="00000000">
              <w:rPr>
                <w:rtl w:val="0"/>
              </w:rPr>
            </w:r>
          </w:p>
          <w:p w:rsidR="00000000" w:rsidDel="00000000" w:rsidP="00000000" w:rsidRDefault="00000000" w:rsidRPr="00000000" w14:paraId="00000140">
            <w:pPr>
              <w:widowControl w:val="0"/>
              <w:ind w:left="109" w:right="3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¿Cuál de las 3 estrategias genéricas corresponde a la siguiente definición? "Una estrategia que se concentra en un grupo de compradores y segmentos concretos".</w:t>
            </w:r>
          </w:p>
          <w:p w:rsidR="00000000" w:rsidDel="00000000" w:rsidP="00000000" w:rsidRDefault="00000000" w:rsidRPr="00000000" w14:paraId="00000141">
            <w:pPr>
              <w:widowControl w:val="0"/>
              <w:numPr>
                <w:ilvl w:val="0"/>
                <w:numId w:val="13"/>
              </w:numPr>
              <w:tabs>
                <w:tab w:val="left" w:leader="none" w:pos="648"/>
                <w:tab w:val="left" w:leader="none" w:pos="649"/>
              </w:tabs>
              <w:spacing w:line="291.99999999999994" w:lineRule="auto"/>
              <w:ind w:left="648" w:hanging="57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Coste</w:t>
            </w:r>
          </w:p>
          <w:p w:rsidR="00000000" w:rsidDel="00000000" w:rsidP="00000000" w:rsidRDefault="00000000" w:rsidRPr="00000000" w14:paraId="00000142">
            <w:pPr>
              <w:widowControl w:val="0"/>
              <w:numPr>
                <w:ilvl w:val="0"/>
                <w:numId w:val="13"/>
              </w:numPr>
              <w:tabs>
                <w:tab w:val="left" w:leader="none" w:pos="648"/>
                <w:tab w:val="left" w:leader="none" w:pos="649"/>
              </w:tabs>
              <w:spacing w:line="280" w:lineRule="auto"/>
              <w:ind w:left="648" w:hanging="58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Diferenciación</w:t>
            </w:r>
          </w:p>
          <w:p w:rsidR="00000000" w:rsidDel="00000000" w:rsidP="00000000" w:rsidRDefault="00000000" w:rsidRPr="00000000" w14:paraId="00000143">
            <w:pPr>
              <w:widowControl w:val="0"/>
              <w:numPr>
                <w:ilvl w:val="0"/>
                <w:numId w:val="13"/>
              </w:numPr>
              <w:tabs>
                <w:tab w:val="left" w:leader="none" w:pos="648"/>
                <w:tab w:val="left" w:leader="none" w:pos="649"/>
              </w:tabs>
              <w:spacing w:line="267" w:lineRule="auto"/>
              <w:ind w:left="648" w:hanging="56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Enfoque</w:t>
            </w:r>
            <w:r w:rsidDel="00000000" w:rsidR="00000000" w:rsidRPr="00000000">
              <w:rPr>
                <w:rtl w:val="0"/>
              </w:rPr>
            </w:r>
          </w:p>
          <w:p w:rsidR="00000000" w:rsidDel="00000000" w:rsidP="00000000" w:rsidRDefault="00000000" w:rsidRPr="00000000" w14:paraId="00000144">
            <w:pPr>
              <w:rPr>
                <w:rFonts w:ascii="Calibri" w:cs="Calibri" w:eastAsia="Calibri" w:hAnsi="Calibri"/>
                <w:color w:val="266c9f"/>
                <w:sz w:val="24"/>
                <w:szCs w:val="24"/>
              </w:rPr>
            </w:pPr>
            <w:r w:rsidDel="00000000" w:rsidR="00000000" w:rsidRPr="00000000">
              <w:rPr>
                <w:rtl w:val="0"/>
              </w:rPr>
            </w:r>
          </w:p>
          <w:p w:rsidR="00000000" w:rsidDel="00000000" w:rsidP="00000000" w:rsidRDefault="00000000" w:rsidRPr="00000000" w14:paraId="00000145">
            <w:pPr>
              <w:widowControl w:val="0"/>
              <w:ind w:left="346" w:hanging="23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¿Cuál no es un elemento que determina la competitividad de la industria?</w:t>
            </w:r>
          </w:p>
          <w:p w:rsidR="00000000" w:rsidDel="00000000" w:rsidP="00000000" w:rsidRDefault="00000000" w:rsidRPr="00000000" w14:paraId="00000146">
            <w:pPr>
              <w:widowControl w:val="0"/>
              <w:numPr>
                <w:ilvl w:val="0"/>
                <w:numId w:val="8"/>
              </w:numPr>
              <w:tabs>
                <w:tab w:val="left" w:leader="none" w:pos="648"/>
                <w:tab w:val="left" w:leader="none" w:pos="649"/>
              </w:tabs>
              <w:spacing w:line="293.00000000000006" w:lineRule="auto"/>
              <w:ind w:left="648" w:hanging="57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Proveedores.</w:t>
            </w:r>
          </w:p>
          <w:p w:rsidR="00000000" w:rsidDel="00000000" w:rsidP="00000000" w:rsidRDefault="00000000" w:rsidRPr="00000000" w14:paraId="00000147">
            <w:pPr>
              <w:widowControl w:val="0"/>
              <w:numPr>
                <w:ilvl w:val="0"/>
                <w:numId w:val="8"/>
              </w:numPr>
              <w:tabs>
                <w:tab w:val="left" w:leader="none" w:pos="648"/>
                <w:tab w:val="left" w:leader="none" w:pos="649"/>
              </w:tabs>
              <w:ind w:left="648" w:hanging="58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Rivalidad entre los competidores.</w:t>
            </w:r>
          </w:p>
          <w:p w:rsidR="00000000" w:rsidDel="00000000" w:rsidP="00000000" w:rsidRDefault="00000000" w:rsidRPr="00000000" w14:paraId="00000148">
            <w:pPr>
              <w:widowControl w:val="0"/>
              <w:numPr>
                <w:ilvl w:val="0"/>
                <w:numId w:val="8"/>
              </w:numPr>
              <w:tabs>
                <w:tab w:val="left" w:leader="none" w:pos="648"/>
                <w:tab w:val="left" w:leader="none" w:pos="649"/>
              </w:tabs>
              <w:spacing w:before="1" w:line="273" w:lineRule="auto"/>
              <w:ind w:left="648" w:hanging="56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Saturación del mercado nacional.</w:t>
            </w:r>
            <w:r w:rsidDel="00000000" w:rsidR="00000000" w:rsidRPr="00000000">
              <w:rPr>
                <w:rtl w:val="0"/>
              </w:rPr>
            </w:r>
          </w:p>
        </w:tc>
      </w:tr>
      <w:tr>
        <w:trPr>
          <w:cantSplit w:val="0"/>
          <w:trHeight w:val="2403" w:hRule="atLeast"/>
          <w:tblHeader w:val="0"/>
        </w:trPr>
        <w:tc>
          <w:tcPr>
            <w:shd w:fill="21b4a9" w:val="clear"/>
          </w:tcPr>
          <w:p w:rsidR="00000000" w:rsidDel="00000000" w:rsidP="00000000" w:rsidRDefault="00000000" w:rsidRPr="00000000" w14:paraId="0000014A">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Resources (videos, reference link) </w:t>
            </w:r>
          </w:p>
        </w:tc>
        <w:tc>
          <w:tcPr>
            <w:gridSpan w:val="2"/>
            <w:shd w:fill="ffffff" w:val="clear"/>
          </w:tcPr>
          <w:p w:rsidR="00000000" w:rsidDel="00000000" w:rsidP="00000000" w:rsidRDefault="00000000" w:rsidRPr="00000000" w14:paraId="0000014B">
            <w:pPr>
              <w:widowControl w:val="0"/>
              <w:spacing w:before="11" w:lineRule="auto"/>
              <w:ind w:left="109" w:right="314" w:firstLine="0"/>
              <w:rPr>
                <w:rFonts w:ascii="Calibri" w:cs="Calibri" w:eastAsia="Calibri" w:hAnsi="Calibri"/>
                <w:color w:val="0e0e0e"/>
                <w:sz w:val="24"/>
                <w:szCs w:val="24"/>
              </w:rPr>
            </w:pPr>
            <w:r w:rsidDel="00000000" w:rsidR="00000000" w:rsidRPr="00000000">
              <w:rPr>
                <w:rtl w:val="0"/>
              </w:rPr>
            </w:r>
          </w:p>
          <w:p w:rsidR="00000000" w:rsidDel="00000000" w:rsidP="00000000" w:rsidRDefault="00000000" w:rsidRPr="00000000" w14:paraId="0000014C">
            <w:pPr>
              <w:widowControl w:val="0"/>
              <w:spacing w:before="11" w:lineRule="auto"/>
              <w:ind w:left="109" w:right="314" w:firstLine="0"/>
              <w:rPr>
                <w:rFonts w:ascii="Calibri" w:cs="Calibri" w:eastAsia="Calibri" w:hAnsi="Calibri"/>
                <w:color w:val="244061"/>
              </w:rPr>
            </w:pPr>
            <w:r w:rsidDel="00000000" w:rsidR="00000000" w:rsidRPr="00000000">
              <w:rPr>
                <w:rFonts w:ascii="Calibri" w:cs="Calibri" w:eastAsia="Calibri" w:hAnsi="Calibri"/>
                <w:color w:val="0e0e0e"/>
                <w:sz w:val="24"/>
                <w:szCs w:val="24"/>
                <w:rtl w:val="0"/>
              </w:rPr>
              <w:t xml:space="preserve">La estrategia de los negocios internacionales (con ejemplos reales) </w:t>
            </w:r>
            <w:hyperlink r:id="rId9">
              <w:r w:rsidDel="00000000" w:rsidR="00000000" w:rsidRPr="00000000">
                <w:rPr>
                  <w:rFonts w:ascii="Calibri" w:cs="Calibri" w:eastAsia="Calibri" w:hAnsi="Calibri"/>
                  <w:b w:val="1"/>
                  <w:color w:val="1153cc"/>
                  <w:sz w:val="24"/>
                  <w:szCs w:val="24"/>
                  <w:u w:val="single"/>
                  <w:rtl w:val="0"/>
                </w:rPr>
                <w:t xml:space="preserve">https://www.youtube.com/watch?v=VqeknTYODeA</w:t>
              </w:r>
            </w:hyperlink>
            <w:r w:rsidDel="00000000" w:rsidR="00000000" w:rsidRPr="00000000">
              <w:rPr>
                <w:rtl w:val="0"/>
              </w:rPr>
            </w:r>
          </w:p>
        </w:tc>
      </w:tr>
      <w:tr>
        <w:trPr>
          <w:cantSplit w:val="0"/>
          <w:trHeight w:val="1686" w:hRule="atLeast"/>
          <w:tblHeader w:val="0"/>
        </w:trPr>
        <w:tc>
          <w:tcPr>
            <w:shd w:fill="21b4a9" w:val="clear"/>
          </w:tcPr>
          <w:p w:rsidR="00000000" w:rsidDel="00000000" w:rsidP="00000000" w:rsidRDefault="00000000" w:rsidRPr="00000000" w14:paraId="0000014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Related material</w:t>
            </w:r>
          </w:p>
        </w:tc>
        <w:tc>
          <w:tcPr>
            <w:gridSpan w:val="2"/>
            <w:shd w:fill="ffffff" w:val="clear"/>
          </w:tcPr>
          <w:p w:rsidR="00000000" w:rsidDel="00000000" w:rsidP="00000000" w:rsidRDefault="00000000" w:rsidRPr="00000000" w14:paraId="0000014F">
            <w:pPr>
              <w:rPr>
                <w:rFonts w:ascii="Calibri" w:cs="Calibri" w:eastAsia="Calibri" w:hAnsi="Calibri"/>
                <w:color w:val="244061"/>
              </w:rPr>
            </w:pPr>
            <w:r w:rsidDel="00000000" w:rsidR="00000000" w:rsidRPr="00000000">
              <w:rPr>
                <w:rtl w:val="0"/>
              </w:rPr>
            </w:r>
          </w:p>
        </w:tc>
      </w:tr>
      <w:tr>
        <w:trPr>
          <w:cantSplit w:val="0"/>
          <w:trHeight w:val="562" w:hRule="atLeast"/>
          <w:tblHeader w:val="0"/>
        </w:trPr>
        <w:tc>
          <w:tcPr>
            <w:shd w:fill="21b4a9" w:val="clear"/>
          </w:tcPr>
          <w:p w:rsidR="00000000" w:rsidDel="00000000" w:rsidP="00000000" w:rsidRDefault="00000000" w:rsidRPr="00000000" w14:paraId="0000015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Related PPT</w:t>
            </w:r>
          </w:p>
        </w:tc>
        <w:tc>
          <w:tcPr>
            <w:gridSpan w:val="2"/>
            <w:shd w:fill="ffffff" w:val="clear"/>
          </w:tcPr>
          <w:p w:rsidR="00000000" w:rsidDel="00000000" w:rsidP="00000000" w:rsidRDefault="00000000" w:rsidRPr="00000000" w14:paraId="00000152">
            <w:pPr>
              <w:rPr>
                <w:rFonts w:ascii="Calibri" w:cs="Calibri" w:eastAsia="Calibri" w:hAnsi="Calibri"/>
                <w:color w:val="244061"/>
              </w:rPr>
            </w:pPr>
            <w:r w:rsidDel="00000000" w:rsidR="00000000" w:rsidRPr="00000000">
              <w:rPr>
                <w:rtl w:val="0"/>
              </w:rPr>
            </w:r>
          </w:p>
        </w:tc>
      </w:tr>
      <w:tr>
        <w:trPr>
          <w:cantSplit w:val="0"/>
          <w:trHeight w:val="3250" w:hRule="atLeast"/>
          <w:tblHeader w:val="0"/>
        </w:trPr>
        <w:tc>
          <w:tcPr>
            <w:shd w:fill="21b4a9" w:val="clear"/>
          </w:tcPr>
          <w:p w:rsidR="00000000" w:rsidDel="00000000" w:rsidP="00000000" w:rsidRDefault="00000000" w:rsidRPr="00000000" w14:paraId="00000154">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Bibliography </w:t>
            </w:r>
          </w:p>
        </w:tc>
        <w:tc>
          <w:tcPr>
            <w:gridSpan w:val="2"/>
            <w:shd w:fill="ffffff" w:val="clear"/>
          </w:tcPr>
          <w:p w:rsidR="00000000" w:rsidDel="00000000" w:rsidP="00000000" w:rsidRDefault="00000000" w:rsidRPr="00000000" w14:paraId="00000155">
            <w:pPr>
              <w:widowControl w:val="0"/>
              <w:numPr>
                <w:ilvl w:val="0"/>
                <w:numId w:val="4"/>
              </w:numPr>
              <w:tabs>
                <w:tab w:val="left" w:leader="none" w:pos="829"/>
              </w:tabs>
              <w:ind w:left="829" w:right="147" w:hanging="482"/>
              <w:jc w:val="both"/>
              <w:rPr>
                <w:sz w:val="22"/>
                <w:szCs w:val="22"/>
              </w:rPr>
            </w:pPr>
            <w:hyperlink r:id="rId10">
              <w:r w:rsidDel="00000000" w:rsidR="00000000" w:rsidRPr="00000000">
                <w:rPr>
                  <w:color w:val="0461c1"/>
                  <w:u w:val="single"/>
                  <w:rtl w:val="0"/>
                </w:rPr>
                <w:t xml:space="preserve">https://books.google.es/books?hl=es&amp;lr=&amp;id=9KjkBgAAQB</w:t>
              </w:r>
            </w:hyperlink>
            <w:r w:rsidDel="00000000" w:rsidR="00000000" w:rsidRPr="00000000">
              <w:rPr>
                <w:color w:val="0461c1"/>
                <w:rtl w:val="0"/>
              </w:rPr>
              <w:t xml:space="preserve"> </w:t>
            </w:r>
            <w:hyperlink r:id="rId11">
              <w:r w:rsidDel="00000000" w:rsidR="00000000" w:rsidRPr="00000000">
                <w:rPr>
                  <w:color w:val="0461c1"/>
                  <w:u w:val="single"/>
                  <w:rtl w:val="0"/>
                </w:rPr>
                <w:t xml:space="preserve">AJ&amp;oi=fnd&amp;pg=PA11&amp;dq=internacionalizaci%C3%B3n+e</w:t>
              </w:r>
            </w:hyperlink>
            <w:r w:rsidDel="00000000" w:rsidR="00000000" w:rsidRPr="00000000">
              <w:rPr>
                <w:color w:val="0461c1"/>
                <w:rtl w:val="0"/>
              </w:rPr>
              <w:t xml:space="preserve"> </w:t>
            </w:r>
            <w:hyperlink r:id="rId12">
              <w:r w:rsidDel="00000000" w:rsidR="00000000" w:rsidRPr="00000000">
                <w:rPr>
                  <w:color w:val="0461c1"/>
                  <w:u w:val="single"/>
                  <w:rtl w:val="0"/>
                </w:rPr>
                <w:t xml:space="preserve">mpresarial&amp;ots=BKNA1jFw5M&amp;sig=ekOa9f4SHV8DsHuBj</w:t>
              </w:r>
            </w:hyperlink>
            <w:r w:rsidDel="00000000" w:rsidR="00000000" w:rsidRPr="00000000">
              <w:rPr>
                <w:color w:val="0461c1"/>
                <w:rtl w:val="0"/>
              </w:rPr>
              <w:t xml:space="preserve"> </w:t>
            </w:r>
            <w:hyperlink r:id="rId13">
              <w:r w:rsidDel="00000000" w:rsidR="00000000" w:rsidRPr="00000000">
                <w:rPr>
                  <w:color w:val="0461c1"/>
                  <w:u w:val="single"/>
                  <w:rtl w:val="0"/>
                </w:rPr>
                <w:t xml:space="preserve">orHiVbu-s8#v=onepage&amp;q=internacionalizaci%C3%B3n%</w:t>
              </w:r>
            </w:hyperlink>
            <w:r w:rsidDel="00000000" w:rsidR="00000000" w:rsidRPr="00000000">
              <w:rPr>
                <w:color w:val="0461c1"/>
                <w:rtl w:val="0"/>
              </w:rPr>
              <w:t xml:space="preserve"> </w:t>
            </w:r>
            <w:hyperlink r:id="rId14">
              <w:r w:rsidDel="00000000" w:rsidR="00000000" w:rsidRPr="00000000">
                <w:rPr>
                  <w:color w:val="0461c1"/>
                  <w:u w:val="single"/>
                  <w:rtl w:val="0"/>
                </w:rPr>
                <w:t xml:space="preserve">20empresarial&amp;f=false</w:t>
              </w:r>
            </w:hyperlink>
            <w:r w:rsidDel="00000000" w:rsidR="00000000" w:rsidRPr="00000000">
              <w:rPr>
                <w:rtl w:val="0"/>
              </w:rPr>
            </w:r>
          </w:p>
          <w:p w:rsidR="00000000" w:rsidDel="00000000" w:rsidP="00000000" w:rsidRDefault="00000000" w:rsidRPr="00000000" w14:paraId="00000156">
            <w:pPr>
              <w:widowControl w:val="0"/>
              <w:numPr>
                <w:ilvl w:val="0"/>
                <w:numId w:val="4"/>
              </w:numPr>
              <w:tabs>
                <w:tab w:val="left" w:leader="none" w:pos="829"/>
              </w:tabs>
              <w:spacing w:line="252.00000000000003" w:lineRule="auto"/>
              <w:ind w:left="828" w:hanging="481"/>
              <w:jc w:val="both"/>
              <w:rPr>
                <w:sz w:val="22"/>
                <w:szCs w:val="22"/>
              </w:rPr>
            </w:pPr>
            <w:hyperlink r:id="rId15">
              <w:r w:rsidDel="00000000" w:rsidR="00000000" w:rsidRPr="00000000">
                <w:rPr>
                  <w:color w:val="0461c1"/>
                  <w:u w:val="single"/>
                  <w:rtl w:val="0"/>
                </w:rPr>
                <w:t xml:space="preserve">https://www.irekia.euskadi.eus/uploads/attachments/11056</w:t>
              </w:r>
            </w:hyperlink>
            <w:r w:rsidDel="00000000" w:rsidR="00000000" w:rsidRPr="00000000">
              <w:rPr>
                <w:rtl w:val="0"/>
              </w:rPr>
            </w:r>
          </w:p>
          <w:p w:rsidR="00000000" w:rsidDel="00000000" w:rsidP="00000000" w:rsidRDefault="00000000" w:rsidRPr="00000000" w14:paraId="00000157">
            <w:pPr>
              <w:widowControl w:val="0"/>
              <w:spacing w:line="252.00000000000003" w:lineRule="auto"/>
              <w:ind w:left="829" w:firstLine="0"/>
              <w:rPr/>
            </w:pPr>
            <w:hyperlink r:id="rId16">
              <w:r w:rsidDel="00000000" w:rsidR="00000000" w:rsidRPr="00000000">
                <w:rPr>
                  <w:color w:val="0461c1"/>
                  <w:u w:val="single"/>
                  <w:rtl w:val="0"/>
                </w:rPr>
                <w:t xml:space="preserve">/Plan_Internacionalizacion_2017-2020_Pais_Vasco_(</w:t>
              </w:r>
            </w:hyperlink>
            <w:hyperlink r:id="rId17">
              <w:r w:rsidDel="00000000" w:rsidR="00000000" w:rsidRPr="00000000">
                <w:rPr>
                  <w:color w:val="0461c1"/>
                  <w:rtl w:val="0"/>
                </w:rPr>
                <w:t xml:space="preserve">Final</w:t>
              </w:r>
            </w:hyperlink>
            <w:r w:rsidDel="00000000" w:rsidR="00000000" w:rsidRPr="00000000">
              <w:rPr>
                <w:rtl w:val="0"/>
              </w:rPr>
            </w:r>
          </w:p>
          <w:p w:rsidR="00000000" w:rsidDel="00000000" w:rsidP="00000000" w:rsidRDefault="00000000" w:rsidRPr="00000000" w14:paraId="00000158">
            <w:pPr>
              <w:widowControl w:val="0"/>
              <w:ind w:left="829" w:firstLine="0"/>
              <w:rPr/>
            </w:pPr>
            <w:hyperlink r:id="rId18">
              <w:r w:rsidDel="00000000" w:rsidR="00000000" w:rsidRPr="00000000">
                <w:rPr>
                  <w:color w:val="0461c1"/>
                  <w:u w:val="single"/>
                  <w:rtl w:val="0"/>
                </w:rPr>
                <w:t xml:space="preserve">).pdf?1518084809</w:t>
              </w:r>
            </w:hyperlink>
            <w:r w:rsidDel="00000000" w:rsidR="00000000" w:rsidRPr="00000000">
              <w:rPr>
                <w:rtl w:val="0"/>
              </w:rPr>
            </w:r>
          </w:p>
          <w:p w:rsidR="00000000" w:rsidDel="00000000" w:rsidP="00000000" w:rsidRDefault="00000000" w:rsidRPr="00000000" w14:paraId="00000159">
            <w:pPr>
              <w:widowControl w:val="0"/>
              <w:numPr>
                <w:ilvl w:val="0"/>
                <w:numId w:val="4"/>
              </w:numPr>
              <w:tabs>
                <w:tab w:val="left" w:leader="none" w:pos="828"/>
                <w:tab w:val="left" w:leader="none" w:pos="829"/>
              </w:tabs>
              <w:ind w:left="829" w:right="141" w:hanging="482"/>
              <w:rPr>
                <w:sz w:val="22"/>
                <w:szCs w:val="22"/>
              </w:rPr>
            </w:pPr>
            <w:hyperlink r:id="rId19">
              <w:r w:rsidDel="00000000" w:rsidR="00000000" w:rsidRPr="00000000">
                <w:rPr>
                  <w:color w:val="0461c1"/>
                  <w:u w:val="single"/>
                  <w:rtl w:val="0"/>
                </w:rPr>
                <w:t xml:space="preserve">https://globalnegotiator.com/files/plan-de-internacionalizaci</w:t>
              </w:r>
            </w:hyperlink>
            <w:r w:rsidDel="00000000" w:rsidR="00000000" w:rsidRPr="00000000">
              <w:rPr>
                <w:color w:val="0461c1"/>
                <w:rtl w:val="0"/>
              </w:rPr>
              <w:t xml:space="preserve"> </w:t>
            </w:r>
            <w:hyperlink r:id="rId20">
              <w:r w:rsidDel="00000000" w:rsidR="00000000" w:rsidRPr="00000000">
                <w:rPr>
                  <w:color w:val="0461c1"/>
                  <w:u w:val="single"/>
                  <w:rtl w:val="0"/>
                </w:rPr>
                <w:t xml:space="preserve">on-empresa.pdf</w:t>
              </w:r>
            </w:hyperlink>
            <w:r w:rsidDel="00000000" w:rsidR="00000000" w:rsidRPr="00000000">
              <w:rPr>
                <w:rtl w:val="0"/>
              </w:rPr>
            </w:r>
          </w:p>
        </w:tc>
      </w:tr>
    </w:tbl>
    <w:p w:rsidR="00000000" w:rsidDel="00000000" w:rsidP="00000000" w:rsidRDefault="00000000" w:rsidRPr="00000000" w14:paraId="0000015B">
      <w:pPr>
        <w:rPr/>
      </w:pPr>
      <w:r w:rsidDel="00000000" w:rsidR="00000000" w:rsidRPr="00000000">
        <w:rPr>
          <w:rtl w:val="0"/>
        </w:rPr>
      </w:r>
    </w:p>
    <w:sectPr>
      <w:headerReference r:id="rId21" w:type="default"/>
      <w:footerReference r:id="rId22" w:type="default"/>
      <w:pgSz w:h="16850" w:w="11900" w:orient="portrait"/>
      <w:pgMar w:bottom="0" w:top="1180" w:left="860" w:right="11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ucida Sans"/>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95" w:line="278.00000000000006" w:lineRule="auto"/>
      <w:ind w:left="2880" w:right="841"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72249</wp:posOffset>
          </wp:positionH>
          <wp:positionV relativeFrom="paragraph">
            <wp:posOffset>45720</wp:posOffset>
          </wp:positionV>
          <wp:extent cx="1636924" cy="342612"/>
          <wp:effectExtent b="0" l="0" r="0" t="0"/>
          <wp:wrapSquare wrapText="bothSides" distB="0" distT="0" distL="0" distR="0"/>
          <wp:docPr id="5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6924" cy="342612"/>
                  </a:xfrm>
                  <a:prstGeom prst="rect"/>
                  <a:ln/>
                </pic:spPr>
              </pic:pic>
            </a:graphicData>
          </a:graphic>
        </wp:anchor>
      </w:drawing>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51"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2600" y="2729700"/>
                          <a:chExt cx="946175" cy="2099975"/>
                        </a:xfrm>
                      </wpg:grpSpPr>
                      <wps:wsp>
                        <wps:cNvSpPr/>
                        <wps:cNvPr id="3" name="Shape 3"/>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5" name="Shape 5"/>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7" name="Shape 7"/>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8" name="Shape 8"/>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9" name="Shape 9"/>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10" name="Shape 10"/>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11" name="Shape 11"/>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12" name="Shape 12"/>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3" name="Shape 13"/>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4" name="Shape 14"/>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5" name="Shape 15"/>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6" name="Shape 16"/>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7" name="Shape 17"/>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18" name="Shape 18"/>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19" name="Shape 19"/>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20" name="Shape 20"/>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21" name="Shape 21"/>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5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2510953</wp:posOffset>
          </wp:positionH>
          <wp:positionV relativeFrom="paragraph">
            <wp:posOffset>675298</wp:posOffset>
          </wp:positionV>
          <wp:extent cx="1277938" cy="629238"/>
          <wp:effectExtent b="0" l="0" r="0" t="0"/>
          <wp:wrapSquare wrapText="bothSides" distB="0" distT="0" distL="114300" distR="114300"/>
          <wp:docPr id="5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77938" cy="6292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2462213</wp:posOffset>
          </wp:positionH>
          <wp:positionV relativeFrom="paragraph">
            <wp:posOffset>-285749</wp:posOffset>
          </wp:positionV>
          <wp:extent cx="1382713" cy="498420"/>
          <wp:effectExtent b="0" l="0" r="0" t="0"/>
          <wp:wrapNone/>
          <wp:docPr id="5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82713" cy="4984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9" w:hanging="502.9999999999999"/>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2">
    <w:lvl w:ilvl="0">
      <w:start w:val="0"/>
      <w:numFmt w:val="bullet"/>
      <w:lvlText w:val="●"/>
      <w:lvlJc w:val="left"/>
      <w:pPr>
        <w:ind w:left="829" w:hanging="502.9999999999999"/>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3">
    <w:lvl w:ilvl="0">
      <w:start w:val="0"/>
      <w:numFmt w:val="bullet"/>
      <w:lvlText w:val="●"/>
      <w:lvlJc w:val="left"/>
      <w:pPr>
        <w:ind w:left="829" w:hanging="503.99999999999994"/>
      </w:pPr>
      <w:rPr>
        <w:rFonts w:ascii="Arial MT" w:cs="Arial MT" w:eastAsia="Arial MT" w:hAnsi="Arial MT"/>
        <w:sz w:val="24"/>
        <w:szCs w:val="24"/>
      </w:rPr>
    </w:lvl>
    <w:lvl w:ilvl="1">
      <w:start w:val="0"/>
      <w:numFmt w:val="bullet"/>
      <w:lvlText w:val="•"/>
      <w:lvlJc w:val="left"/>
      <w:pPr>
        <w:ind w:left="1400" w:hanging="504"/>
      </w:pPr>
      <w:rPr/>
    </w:lvl>
    <w:lvl w:ilvl="2">
      <w:start w:val="0"/>
      <w:numFmt w:val="bullet"/>
      <w:lvlText w:val="•"/>
      <w:lvlJc w:val="left"/>
      <w:pPr>
        <w:ind w:left="1980" w:hanging="504"/>
      </w:pPr>
      <w:rPr/>
    </w:lvl>
    <w:lvl w:ilvl="3">
      <w:start w:val="0"/>
      <w:numFmt w:val="bullet"/>
      <w:lvlText w:val="•"/>
      <w:lvlJc w:val="left"/>
      <w:pPr>
        <w:ind w:left="2560" w:hanging="504"/>
      </w:pPr>
      <w:rPr/>
    </w:lvl>
    <w:lvl w:ilvl="4">
      <w:start w:val="0"/>
      <w:numFmt w:val="bullet"/>
      <w:lvlText w:val="•"/>
      <w:lvlJc w:val="left"/>
      <w:pPr>
        <w:ind w:left="3140" w:hanging="504"/>
      </w:pPr>
      <w:rPr/>
    </w:lvl>
    <w:lvl w:ilvl="5">
      <w:start w:val="0"/>
      <w:numFmt w:val="bullet"/>
      <w:lvlText w:val="•"/>
      <w:lvlJc w:val="left"/>
      <w:pPr>
        <w:ind w:left="3720" w:hanging="504"/>
      </w:pPr>
      <w:rPr/>
    </w:lvl>
    <w:lvl w:ilvl="6">
      <w:start w:val="0"/>
      <w:numFmt w:val="bullet"/>
      <w:lvlText w:val="•"/>
      <w:lvlJc w:val="left"/>
      <w:pPr>
        <w:ind w:left="4300" w:hanging="504"/>
      </w:pPr>
      <w:rPr/>
    </w:lvl>
    <w:lvl w:ilvl="7">
      <w:start w:val="0"/>
      <w:numFmt w:val="bullet"/>
      <w:lvlText w:val="•"/>
      <w:lvlJc w:val="left"/>
      <w:pPr>
        <w:ind w:left="4880" w:hanging="504"/>
      </w:pPr>
      <w:rPr/>
    </w:lvl>
    <w:lvl w:ilvl="8">
      <w:start w:val="0"/>
      <w:numFmt w:val="bullet"/>
      <w:lvlText w:val="•"/>
      <w:lvlJc w:val="left"/>
      <w:pPr>
        <w:ind w:left="5460" w:hanging="504"/>
      </w:pPr>
      <w:rPr/>
    </w:lvl>
  </w:abstractNum>
  <w:abstractNum w:abstractNumId="4">
    <w:lvl w:ilvl="0">
      <w:start w:val="0"/>
      <w:numFmt w:val="bullet"/>
      <w:lvlText w:val="●"/>
      <w:lvlJc w:val="left"/>
      <w:pPr>
        <w:ind w:left="829" w:hanging="479.99999999999994"/>
      </w:pPr>
      <w:rPr>
        <w:rFonts w:ascii="Arial MT" w:cs="Arial MT" w:eastAsia="Arial MT" w:hAnsi="Arial MT"/>
        <w:sz w:val="20"/>
        <w:szCs w:val="20"/>
      </w:rPr>
    </w:lvl>
    <w:lvl w:ilvl="1">
      <w:start w:val="0"/>
      <w:numFmt w:val="bullet"/>
      <w:lvlText w:val="•"/>
      <w:lvlJc w:val="left"/>
      <w:pPr>
        <w:ind w:left="1400" w:hanging="480"/>
      </w:pPr>
      <w:rPr/>
    </w:lvl>
    <w:lvl w:ilvl="2">
      <w:start w:val="0"/>
      <w:numFmt w:val="bullet"/>
      <w:lvlText w:val="•"/>
      <w:lvlJc w:val="left"/>
      <w:pPr>
        <w:ind w:left="1980" w:hanging="480"/>
      </w:pPr>
      <w:rPr/>
    </w:lvl>
    <w:lvl w:ilvl="3">
      <w:start w:val="0"/>
      <w:numFmt w:val="bullet"/>
      <w:lvlText w:val="•"/>
      <w:lvlJc w:val="left"/>
      <w:pPr>
        <w:ind w:left="2560" w:hanging="480"/>
      </w:pPr>
      <w:rPr/>
    </w:lvl>
    <w:lvl w:ilvl="4">
      <w:start w:val="0"/>
      <w:numFmt w:val="bullet"/>
      <w:lvlText w:val="•"/>
      <w:lvlJc w:val="left"/>
      <w:pPr>
        <w:ind w:left="3140" w:hanging="480"/>
      </w:pPr>
      <w:rPr/>
    </w:lvl>
    <w:lvl w:ilvl="5">
      <w:start w:val="0"/>
      <w:numFmt w:val="bullet"/>
      <w:lvlText w:val="•"/>
      <w:lvlJc w:val="left"/>
      <w:pPr>
        <w:ind w:left="3720" w:hanging="480"/>
      </w:pPr>
      <w:rPr/>
    </w:lvl>
    <w:lvl w:ilvl="6">
      <w:start w:val="0"/>
      <w:numFmt w:val="bullet"/>
      <w:lvlText w:val="•"/>
      <w:lvlJc w:val="left"/>
      <w:pPr>
        <w:ind w:left="4300" w:hanging="480"/>
      </w:pPr>
      <w:rPr/>
    </w:lvl>
    <w:lvl w:ilvl="7">
      <w:start w:val="0"/>
      <w:numFmt w:val="bullet"/>
      <w:lvlText w:val="•"/>
      <w:lvlJc w:val="left"/>
      <w:pPr>
        <w:ind w:left="4880" w:hanging="480"/>
      </w:pPr>
      <w:rPr/>
    </w:lvl>
    <w:lvl w:ilvl="8">
      <w:start w:val="0"/>
      <w:numFmt w:val="bullet"/>
      <w:lvlText w:val="•"/>
      <w:lvlJc w:val="left"/>
      <w:pPr>
        <w:ind w:left="5460" w:hanging="480"/>
      </w:pPr>
      <w:rPr/>
    </w:lvl>
  </w:abstractNum>
  <w:abstractNum w:abstractNumId="5">
    <w:lvl w:ilvl="0">
      <w:start w:val="5"/>
      <w:numFmt w:val="decimal"/>
      <w:lvlText w:val="%1."/>
      <w:lvlJc w:val="left"/>
      <w:pPr>
        <w:ind w:left="403" w:hanging="296.00000000000006"/>
      </w:pPr>
      <w:rPr>
        <w:rFonts w:ascii="Calibri" w:cs="Calibri" w:eastAsia="Calibri" w:hAnsi="Calibri"/>
        <w:b w:val="1"/>
        <w:color w:val="be0000"/>
        <w:sz w:val="24"/>
        <w:szCs w:val="24"/>
      </w:rPr>
    </w:lvl>
    <w:lvl w:ilvl="1">
      <w:start w:val="0"/>
      <w:numFmt w:val="bullet"/>
      <w:lvlText w:val="●"/>
      <w:lvlJc w:val="left"/>
      <w:pPr>
        <w:ind w:left="829" w:hanging="502.9999999999999"/>
      </w:pPr>
      <w:rPr>
        <w:rFonts w:ascii="Arial MT" w:cs="Arial MT" w:eastAsia="Arial MT" w:hAnsi="Arial MT"/>
        <w:sz w:val="24"/>
        <w:szCs w:val="24"/>
      </w:rPr>
    </w:lvl>
    <w:lvl w:ilvl="2">
      <w:start w:val="0"/>
      <w:numFmt w:val="bullet"/>
      <w:lvlText w:val="•"/>
      <w:lvlJc w:val="left"/>
      <w:pPr>
        <w:ind w:left="1464" w:hanging="502.9999999999999"/>
      </w:pPr>
      <w:rPr/>
    </w:lvl>
    <w:lvl w:ilvl="3">
      <w:start w:val="0"/>
      <w:numFmt w:val="bullet"/>
      <w:lvlText w:val="•"/>
      <w:lvlJc w:val="left"/>
      <w:pPr>
        <w:ind w:left="2108" w:hanging="503"/>
      </w:pPr>
      <w:rPr/>
    </w:lvl>
    <w:lvl w:ilvl="4">
      <w:start w:val="0"/>
      <w:numFmt w:val="bullet"/>
      <w:lvlText w:val="•"/>
      <w:lvlJc w:val="left"/>
      <w:pPr>
        <w:ind w:left="2753" w:hanging="503"/>
      </w:pPr>
      <w:rPr/>
    </w:lvl>
    <w:lvl w:ilvl="5">
      <w:start w:val="0"/>
      <w:numFmt w:val="bullet"/>
      <w:lvlText w:val="•"/>
      <w:lvlJc w:val="left"/>
      <w:pPr>
        <w:ind w:left="3397" w:hanging="503"/>
      </w:pPr>
      <w:rPr/>
    </w:lvl>
    <w:lvl w:ilvl="6">
      <w:start w:val="0"/>
      <w:numFmt w:val="bullet"/>
      <w:lvlText w:val="•"/>
      <w:lvlJc w:val="left"/>
      <w:pPr>
        <w:ind w:left="4042" w:hanging="503"/>
      </w:pPr>
      <w:rPr/>
    </w:lvl>
    <w:lvl w:ilvl="7">
      <w:start w:val="0"/>
      <w:numFmt w:val="bullet"/>
      <w:lvlText w:val="•"/>
      <w:lvlJc w:val="left"/>
      <w:pPr>
        <w:ind w:left="4686" w:hanging="503"/>
      </w:pPr>
      <w:rPr/>
    </w:lvl>
    <w:lvl w:ilvl="8">
      <w:start w:val="0"/>
      <w:numFmt w:val="bullet"/>
      <w:lvlText w:val="•"/>
      <w:lvlJc w:val="left"/>
      <w:pPr>
        <w:ind w:left="5331" w:hanging="503"/>
      </w:pPr>
      <w:rPr/>
    </w:lvl>
  </w:abstractNum>
  <w:abstractNum w:abstractNumId="6">
    <w:lvl w:ilvl="0">
      <w:start w:val="0"/>
      <w:numFmt w:val="bullet"/>
      <w:lvlText w:val="●"/>
      <w:lvlJc w:val="left"/>
      <w:pPr>
        <w:ind w:left="829" w:hanging="358.99999999999994"/>
      </w:pPr>
      <w:rPr>
        <w:rFonts w:ascii="Arial MT" w:cs="Arial MT" w:eastAsia="Arial MT" w:hAnsi="Arial MT"/>
        <w:sz w:val="24"/>
        <w:szCs w:val="24"/>
      </w:rPr>
    </w:lvl>
    <w:lvl w:ilvl="1">
      <w:start w:val="0"/>
      <w:numFmt w:val="bullet"/>
      <w:lvlText w:val="•"/>
      <w:lvlJc w:val="left"/>
      <w:pPr>
        <w:ind w:left="1400" w:hanging="359"/>
      </w:pPr>
      <w:rPr/>
    </w:lvl>
    <w:lvl w:ilvl="2">
      <w:start w:val="0"/>
      <w:numFmt w:val="bullet"/>
      <w:lvlText w:val="•"/>
      <w:lvlJc w:val="left"/>
      <w:pPr>
        <w:ind w:left="1980" w:hanging="359"/>
      </w:pPr>
      <w:rPr/>
    </w:lvl>
    <w:lvl w:ilvl="3">
      <w:start w:val="0"/>
      <w:numFmt w:val="bullet"/>
      <w:lvlText w:val="•"/>
      <w:lvlJc w:val="left"/>
      <w:pPr>
        <w:ind w:left="2560" w:hanging="359"/>
      </w:pPr>
      <w:rPr/>
    </w:lvl>
    <w:lvl w:ilvl="4">
      <w:start w:val="0"/>
      <w:numFmt w:val="bullet"/>
      <w:lvlText w:val="•"/>
      <w:lvlJc w:val="left"/>
      <w:pPr>
        <w:ind w:left="3140" w:hanging="359"/>
      </w:pPr>
      <w:rPr/>
    </w:lvl>
    <w:lvl w:ilvl="5">
      <w:start w:val="0"/>
      <w:numFmt w:val="bullet"/>
      <w:lvlText w:val="•"/>
      <w:lvlJc w:val="left"/>
      <w:pPr>
        <w:ind w:left="3720" w:hanging="359"/>
      </w:pPr>
      <w:rPr/>
    </w:lvl>
    <w:lvl w:ilvl="6">
      <w:start w:val="0"/>
      <w:numFmt w:val="bullet"/>
      <w:lvlText w:val="•"/>
      <w:lvlJc w:val="left"/>
      <w:pPr>
        <w:ind w:left="4300" w:hanging="359"/>
      </w:pPr>
      <w:rPr/>
    </w:lvl>
    <w:lvl w:ilvl="7">
      <w:start w:val="0"/>
      <w:numFmt w:val="bullet"/>
      <w:lvlText w:val="•"/>
      <w:lvlJc w:val="left"/>
      <w:pPr>
        <w:ind w:left="4880" w:hanging="359"/>
      </w:pPr>
      <w:rPr/>
    </w:lvl>
    <w:lvl w:ilvl="8">
      <w:start w:val="0"/>
      <w:numFmt w:val="bullet"/>
      <w:lvlText w:val="•"/>
      <w:lvlJc w:val="left"/>
      <w:pPr>
        <w:ind w:left="5460" w:hanging="359"/>
      </w:pPr>
      <w:rPr/>
    </w:lvl>
  </w:abstractNum>
  <w:abstractNum w:abstractNumId="7">
    <w:lvl w:ilvl="0">
      <w:start w:val="1"/>
      <w:numFmt w:val="lowerLetter"/>
      <w:lvlText w:val="%1)"/>
      <w:lvlJc w:val="left"/>
      <w:pPr>
        <w:ind w:left="648" w:hanging="576"/>
      </w:pPr>
      <w:rPr/>
    </w:lvl>
    <w:lvl w:ilvl="1">
      <w:start w:val="0"/>
      <w:numFmt w:val="bullet"/>
      <w:lvlText w:val="•"/>
      <w:lvlJc w:val="left"/>
      <w:pPr>
        <w:ind w:left="1238" w:hanging="576.0000000000001"/>
      </w:pPr>
      <w:rPr/>
    </w:lvl>
    <w:lvl w:ilvl="2">
      <w:start w:val="0"/>
      <w:numFmt w:val="bullet"/>
      <w:lvlText w:val="•"/>
      <w:lvlJc w:val="left"/>
      <w:pPr>
        <w:ind w:left="1836" w:hanging="576"/>
      </w:pPr>
      <w:rPr/>
    </w:lvl>
    <w:lvl w:ilvl="3">
      <w:start w:val="0"/>
      <w:numFmt w:val="bullet"/>
      <w:lvlText w:val="•"/>
      <w:lvlJc w:val="left"/>
      <w:pPr>
        <w:ind w:left="2434" w:hanging="576"/>
      </w:pPr>
      <w:rPr/>
    </w:lvl>
    <w:lvl w:ilvl="4">
      <w:start w:val="0"/>
      <w:numFmt w:val="bullet"/>
      <w:lvlText w:val="•"/>
      <w:lvlJc w:val="left"/>
      <w:pPr>
        <w:ind w:left="3032" w:hanging="576"/>
      </w:pPr>
      <w:rPr/>
    </w:lvl>
    <w:lvl w:ilvl="5">
      <w:start w:val="0"/>
      <w:numFmt w:val="bullet"/>
      <w:lvlText w:val="•"/>
      <w:lvlJc w:val="left"/>
      <w:pPr>
        <w:ind w:left="3630" w:hanging="576"/>
      </w:pPr>
      <w:rPr/>
    </w:lvl>
    <w:lvl w:ilvl="6">
      <w:start w:val="0"/>
      <w:numFmt w:val="bullet"/>
      <w:lvlText w:val="•"/>
      <w:lvlJc w:val="left"/>
      <w:pPr>
        <w:ind w:left="4228" w:hanging="576"/>
      </w:pPr>
      <w:rPr/>
    </w:lvl>
    <w:lvl w:ilvl="7">
      <w:start w:val="0"/>
      <w:numFmt w:val="bullet"/>
      <w:lvlText w:val="•"/>
      <w:lvlJc w:val="left"/>
      <w:pPr>
        <w:ind w:left="4826" w:hanging="576"/>
      </w:pPr>
      <w:rPr/>
    </w:lvl>
    <w:lvl w:ilvl="8">
      <w:start w:val="0"/>
      <w:numFmt w:val="bullet"/>
      <w:lvlText w:val="•"/>
      <w:lvlJc w:val="left"/>
      <w:pPr>
        <w:ind w:left="5424" w:hanging="576"/>
      </w:pPr>
      <w:rPr/>
    </w:lvl>
  </w:abstractNum>
  <w:abstractNum w:abstractNumId="8">
    <w:lvl w:ilvl="0">
      <w:start w:val="1"/>
      <w:numFmt w:val="lowerLetter"/>
      <w:lvlText w:val="%1)"/>
      <w:lvlJc w:val="left"/>
      <w:pPr>
        <w:ind w:left="648" w:hanging="576"/>
      </w:pPr>
      <w:rPr/>
    </w:lvl>
    <w:lvl w:ilvl="1">
      <w:start w:val="0"/>
      <w:numFmt w:val="bullet"/>
      <w:lvlText w:val="•"/>
      <w:lvlJc w:val="left"/>
      <w:pPr>
        <w:ind w:left="1238" w:hanging="576.0000000000001"/>
      </w:pPr>
      <w:rPr/>
    </w:lvl>
    <w:lvl w:ilvl="2">
      <w:start w:val="0"/>
      <w:numFmt w:val="bullet"/>
      <w:lvlText w:val="•"/>
      <w:lvlJc w:val="left"/>
      <w:pPr>
        <w:ind w:left="1836" w:hanging="576"/>
      </w:pPr>
      <w:rPr/>
    </w:lvl>
    <w:lvl w:ilvl="3">
      <w:start w:val="0"/>
      <w:numFmt w:val="bullet"/>
      <w:lvlText w:val="•"/>
      <w:lvlJc w:val="left"/>
      <w:pPr>
        <w:ind w:left="2434" w:hanging="576"/>
      </w:pPr>
      <w:rPr/>
    </w:lvl>
    <w:lvl w:ilvl="4">
      <w:start w:val="0"/>
      <w:numFmt w:val="bullet"/>
      <w:lvlText w:val="•"/>
      <w:lvlJc w:val="left"/>
      <w:pPr>
        <w:ind w:left="3032" w:hanging="576"/>
      </w:pPr>
      <w:rPr/>
    </w:lvl>
    <w:lvl w:ilvl="5">
      <w:start w:val="0"/>
      <w:numFmt w:val="bullet"/>
      <w:lvlText w:val="•"/>
      <w:lvlJc w:val="left"/>
      <w:pPr>
        <w:ind w:left="3630" w:hanging="576"/>
      </w:pPr>
      <w:rPr/>
    </w:lvl>
    <w:lvl w:ilvl="6">
      <w:start w:val="0"/>
      <w:numFmt w:val="bullet"/>
      <w:lvlText w:val="•"/>
      <w:lvlJc w:val="left"/>
      <w:pPr>
        <w:ind w:left="4228" w:hanging="576"/>
      </w:pPr>
      <w:rPr/>
    </w:lvl>
    <w:lvl w:ilvl="7">
      <w:start w:val="0"/>
      <w:numFmt w:val="bullet"/>
      <w:lvlText w:val="•"/>
      <w:lvlJc w:val="left"/>
      <w:pPr>
        <w:ind w:left="4826" w:hanging="576"/>
      </w:pPr>
      <w:rPr/>
    </w:lvl>
    <w:lvl w:ilvl="8">
      <w:start w:val="0"/>
      <w:numFmt w:val="bullet"/>
      <w:lvlText w:val="•"/>
      <w:lvlJc w:val="left"/>
      <w:pPr>
        <w:ind w:left="5424" w:hanging="576"/>
      </w:pPr>
      <w:rPr/>
    </w:lvl>
  </w:abstractNum>
  <w:abstractNum w:abstractNumId="9">
    <w:lvl w:ilvl="0">
      <w:start w:val="0"/>
      <w:numFmt w:val="bullet"/>
      <w:lvlText w:val="●"/>
      <w:lvlJc w:val="left"/>
      <w:pPr>
        <w:ind w:left="829" w:hanging="502.9999999999999"/>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10">
    <w:lvl w:ilvl="0">
      <w:start w:val="0"/>
      <w:numFmt w:val="bullet"/>
      <w:lvlText w:val="●"/>
      <w:lvlJc w:val="left"/>
      <w:pPr>
        <w:ind w:left="828" w:hanging="503"/>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11">
    <w:lvl w:ilvl="0">
      <w:start w:val="2"/>
      <w:numFmt w:val="decimal"/>
      <w:lvlText w:val="%1."/>
      <w:lvlJc w:val="left"/>
      <w:pPr>
        <w:ind w:left="346" w:hanging="238"/>
      </w:pPr>
      <w:rPr>
        <w:rFonts w:ascii="Calibri" w:cs="Calibri" w:eastAsia="Calibri" w:hAnsi="Calibri"/>
        <w:sz w:val="24"/>
        <w:szCs w:val="24"/>
      </w:rPr>
    </w:lvl>
    <w:lvl w:ilvl="1">
      <w:start w:val="1"/>
      <w:numFmt w:val="lowerLetter"/>
      <w:lvlText w:val="%2)"/>
      <w:lvlJc w:val="left"/>
      <w:pPr>
        <w:ind w:left="828" w:hanging="546"/>
      </w:pPr>
      <w:rPr/>
    </w:lvl>
    <w:lvl w:ilvl="2">
      <w:start w:val="0"/>
      <w:numFmt w:val="bullet"/>
      <w:lvlText w:val="•"/>
      <w:lvlJc w:val="left"/>
      <w:pPr>
        <w:ind w:left="1464" w:hanging="545.9999999999999"/>
      </w:pPr>
      <w:rPr/>
    </w:lvl>
    <w:lvl w:ilvl="3">
      <w:start w:val="0"/>
      <w:numFmt w:val="bullet"/>
      <w:lvlText w:val="•"/>
      <w:lvlJc w:val="left"/>
      <w:pPr>
        <w:ind w:left="2108" w:hanging="545.9999999999998"/>
      </w:pPr>
      <w:rPr/>
    </w:lvl>
    <w:lvl w:ilvl="4">
      <w:start w:val="0"/>
      <w:numFmt w:val="bullet"/>
      <w:lvlText w:val="•"/>
      <w:lvlJc w:val="left"/>
      <w:pPr>
        <w:ind w:left="2753" w:hanging="546"/>
      </w:pPr>
      <w:rPr/>
    </w:lvl>
    <w:lvl w:ilvl="5">
      <w:start w:val="0"/>
      <w:numFmt w:val="bullet"/>
      <w:lvlText w:val="•"/>
      <w:lvlJc w:val="left"/>
      <w:pPr>
        <w:ind w:left="3397" w:hanging="546.0000000000005"/>
      </w:pPr>
      <w:rPr/>
    </w:lvl>
    <w:lvl w:ilvl="6">
      <w:start w:val="0"/>
      <w:numFmt w:val="bullet"/>
      <w:lvlText w:val="•"/>
      <w:lvlJc w:val="left"/>
      <w:pPr>
        <w:ind w:left="4042" w:hanging="546.0000000000005"/>
      </w:pPr>
      <w:rPr/>
    </w:lvl>
    <w:lvl w:ilvl="7">
      <w:start w:val="0"/>
      <w:numFmt w:val="bullet"/>
      <w:lvlText w:val="•"/>
      <w:lvlJc w:val="left"/>
      <w:pPr>
        <w:ind w:left="4686" w:hanging="546"/>
      </w:pPr>
      <w:rPr/>
    </w:lvl>
    <w:lvl w:ilvl="8">
      <w:start w:val="0"/>
      <w:numFmt w:val="bullet"/>
      <w:lvlText w:val="•"/>
      <w:lvlJc w:val="left"/>
      <w:pPr>
        <w:ind w:left="5331" w:hanging="546"/>
      </w:pPr>
      <w:rPr/>
    </w:lvl>
  </w:abstractNum>
  <w:abstractNum w:abstractNumId="12">
    <w:lvl w:ilvl="0">
      <w:start w:val="0"/>
      <w:numFmt w:val="bullet"/>
      <w:lvlText w:val="●"/>
      <w:lvlJc w:val="left"/>
      <w:pPr>
        <w:ind w:left="829" w:hanging="502.9999999999999"/>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13">
    <w:lvl w:ilvl="0">
      <w:start w:val="1"/>
      <w:numFmt w:val="lowerLetter"/>
      <w:lvlText w:val="%1)"/>
      <w:lvlJc w:val="left"/>
      <w:pPr>
        <w:ind w:left="648" w:hanging="576"/>
      </w:pPr>
      <w:rPr/>
    </w:lvl>
    <w:lvl w:ilvl="1">
      <w:start w:val="0"/>
      <w:numFmt w:val="bullet"/>
      <w:lvlText w:val="•"/>
      <w:lvlJc w:val="left"/>
      <w:pPr>
        <w:ind w:left="1238" w:hanging="576.0000000000001"/>
      </w:pPr>
      <w:rPr/>
    </w:lvl>
    <w:lvl w:ilvl="2">
      <w:start w:val="0"/>
      <w:numFmt w:val="bullet"/>
      <w:lvlText w:val="•"/>
      <w:lvlJc w:val="left"/>
      <w:pPr>
        <w:ind w:left="1836" w:hanging="576"/>
      </w:pPr>
      <w:rPr/>
    </w:lvl>
    <w:lvl w:ilvl="3">
      <w:start w:val="0"/>
      <w:numFmt w:val="bullet"/>
      <w:lvlText w:val="•"/>
      <w:lvlJc w:val="left"/>
      <w:pPr>
        <w:ind w:left="2434" w:hanging="576"/>
      </w:pPr>
      <w:rPr/>
    </w:lvl>
    <w:lvl w:ilvl="4">
      <w:start w:val="0"/>
      <w:numFmt w:val="bullet"/>
      <w:lvlText w:val="•"/>
      <w:lvlJc w:val="left"/>
      <w:pPr>
        <w:ind w:left="3032" w:hanging="576"/>
      </w:pPr>
      <w:rPr/>
    </w:lvl>
    <w:lvl w:ilvl="5">
      <w:start w:val="0"/>
      <w:numFmt w:val="bullet"/>
      <w:lvlText w:val="•"/>
      <w:lvlJc w:val="left"/>
      <w:pPr>
        <w:ind w:left="3630" w:hanging="576"/>
      </w:pPr>
      <w:rPr/>
    </w:lvl>
    <w:lvl w:ilvl="6">
      <w:start w:val="0"/>
      <w:numFmt w:val="bullet"/>
      <w:lvlText w:val="•"/>
      <w:lvlJc w:val="left"/>
      <w:pPr>
        <w:ind w:left="4228" w:hanging="576"/>
      </w:pPr>
      <w:rPr/>
    </w:lvl>
    <w:lvl w:ilvl="7">
      <w:start w:val="0"/>
      <w:numFmt w:val="bullet"/>
      <w:lvlText w:val="•"/>
      <w:lvlJc w:val="left"/>
      <w:pPr>
        <w:ind w:left="4826" w:hanging="576"/>
      </w:pPr>
      <w:rPr/>
    </w:lvl>
    <w:lvl w:ilvl="8">
      <w:start w:val="0"/>
      <w:numFmt w:val="bullet"/>
      <w:lvlText w:val="•"/>
      <w:lvlJc w:val="left"/>
      <w:pPr>
        <w:ind w:left="5424" w:hanging="576"/>
      </w:pPr>
      <w:rPr/>
    </w:lvl>
  </w:abstractNum>
  <w:abstractNum w:abstractNumId="14">
    <w:lvl w:ilvl="0">
      <w:start w:val="0"/>
      <w:numFmt w:val="bullet"/>
      <w:lvlText w:val="●"/>
      <w:lvlJc w:val="left"/>
      <w:pPr>
        <w:ind w:left="829" w:hanging="502.9999999999999"/>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15">
    <w:lvl w:ilvl="0">
      <w:start w:val="0"/>
      <w:numFmt w:val="bullet"/>
      <w:lvlText w:val="●"/>
      <w:lvlJc w:val="left"/>
      <w:pPr>
        <w:ind w:left="829" w:hanging="503.99999999999994"/>
      </w:pPr>
      <w:rPr>
        <w:rFonts w:ascii="Arial MT" w:cs="Arial MT" w:eastAsia="Arial MT" w:hAnsi="Arial MT"/>
        <w:sz w:val="24"/>
        <w:szCs w:val="24"/>
      </w:rPr>
    </w:lvl>
    <w:lvl w:ilvl="1">
      <w:start w:val="0"/>
      <w:numFmt w:val="bullet"/>
      <w:lvlText w:val="•"/>
      <w:lvlJc w:val="left"/>
      <w:pPr>
        <w:ind w:left="1400" w:hanging="504"/>
      </w:pPr>
      <w:rPr/>
    </w:lvl>
    <w:lvl w:ilvl="2">
      <w:start w:val="0"/>
      <w:numFmt w:val="bullet"/>
      <w:lvlText w:val="•"/>
      <w:lvlJc w:val="left"/>
      <w:pPr>
        <w:ind w:left="1980" w:hanging="504"/>
      </w:pPr>
      <w:rPr/>
    </w:lvl>
    <w:lvl w:ilvl="3">
      <w:start w:val="0"/>
      <w:numFmt w:val="bullet"/>
      <w:lvlText w:val="•"/>
      <w:lvlJc w:val="left"/>
      <w:pPr>
        <w:ind w:left="2560" w:hanging="504"/>
      </w:pPr>
      <w:rPr/>
    </w:lvl>
    <w:lvl w:ilvl="4">
      <w:start w:val="0"/>
      <w:numFmt w:val="bullet"/>
      <w:lvlText w:val="•"/>
      <w:lvlJc w:val="left"/>
      <w:pPr>
        <w:ind w:left="3140" w:hanging="504"/>
      </w:pPr>
      <w:rPr/>
    </w:lvl>
    <w:lvl w:ilvl="5">
      <w:start w:val="0"/>
      <w:numFmt w:val="bullet"/>
      <w:lvlText w:val="•"/>
      <w:lvlJc w:val="left"/>
      <w:pPr>
        <w:ind w:left="3720" w:hanging="504"/>
      </w:pPr>
      <w:rPr/>
    </w:lvl>
    <w:lvl w:ilvl="6">
      <w:start w:val="0"/>
      <w:numFmt w:val="bullet"/>
      <w:lvlText w:val="•"/>
      <w:lvlJc w:val="left"/>
      <w:pPr>
        <w:ind w:left="4300" w:hanging="504"/>
      </w:pPr>
      <w:rPr/>
    </w:lvl>
    <w:lvl w:ilvl="7">
      <w:start w:val="0"/>
      <w:numFmt w:val="bullet"/>
      <w:lvlText w:val="•"/>
      <w:lvlJc w:val="left"/>
      <w:pPr>
        <w:ind w:left="4880" w:hanging="504"/>
      </w:pPr>
      <w:rPr/>
    </w:lvl>
    <w:lvl w:ilvl="8">
      <w:start w:val="0"/>
      <w:numFmt w:val="bullet"/>
      <w:lvlText w:val="•"/>
      <w:lvlJc w:val="left"/>
      <w:pPr>
        <w:ind w:left="5460" w:hanging="504"/>
      </w:pPr>
      <w:rPr/>
    </w:lvl>
  </w:abstractNum>
  <w:abstractNum w:abstractNumId="16">
    <w:lvl w:ilvl="0">
      <w:start w:val="0"/>
      <w:numFmt w:val="bullet"/>
      <w:lvlText w:val="●"/>
      <w:lvlJc w:val="left"/>
      <w:pPr>
        <w:ind w:left="829" w:hanging="503.99999999999994"/>
      </w:pPr>
      <w:rPr>
        <w:rFonts w:ascii="Arial MT" w:cs="Arial MT" w:eastAsia="Arial MT" w:hAnsi="Arial MT"/>
        <w:sz w:val="24"/>
        <w:szCs w:val="24"/>
      </w:rPr>
    </w:lvl>
    <w:lvl w:ilvl="1">
      <w:start w:val="0"/>
      <w:numFmt w:val="bullet"/>
      <w:lvlText w:val="○"/>
      <w:lvlJc w:val="left"/>
      <w:pPr>
        <w:ind w:left="1549" w:hanging="504"/>
      </w:pPr>
      <w:rPr>
        <w:rFonts w:ascii="Arial MT" w:cs="Arial MT" w:eastAsia="Arial MT" w:hAnsi="Arial MT"/>
        <w:sz w:val="24"/>
        <w:szCs w:val="24"/>
      </w:rPr>
    </w:lvl>
    <w:lvl w:ilvl="2">
      <w:start w:val="0"/>
      <w:numFmt w:val="bullet"/>
      <w:lvlText w:val="•"/>
      <w:lvlJc w:val="left"/>
      <w:pPr>
        <w:ind w:left="2104" w:hanging="504"/>
      </w:pPr>
      <w:rPr/>
    </w:lvl>
    <w:lvl w:ilvl="3">
      <w:start w:val="0"/>
      <w:numFmt w:val="bullet"/>
      <w:lvlText w:val="•"/>
      <w:lvlJc w:val="left"/>
      <w:pPr>
        <w:ind w:left="2668" w:hanging="504"/>
      </w:pPr>
      <w:rPr/>
    </w:lvl>
    <w:lvl w:ilvl="4">
      <w:start w:val="0"/>
      <w:numFmt w:val="bullet"/>
      <w:lvlText w:val="•"/>
      <w:lvlJc w:val="left"/>
      <w:pPr>
        <w:ind w:left="3233" w:hanging="503.99999999999955"/>
      </w:pPr>
      <w:rPr/>
    </w:lvl>
    <w:lvl w:ilvl="5">
      <w:start w:val="0"/>
      <w:numFmt w:val="bullet"/>
      <w:lvlText w:val="•"/>
      <w:lvlJc w:val="left"/>
      <w:pPr>
        <w:ind w:left="3797" w:hanging="504"/>
      </w:pPr>
      <w:rPr/>
    </w:lvl>
    <w:lvl w:ilvl="6">
      <w:start w:val="0"/>
      <w:numFmt w:val="bullet"/>
      <w:lvlText w:val="•"/>
      <w:lvlJc w:val="left"/>
      <w:pPr>
        <w:ind w:left="4362" w:hanging="504"/>
      </w:pPr>
      <w:rPr/>
    </w:lvl>
    <w:lvl w:ilvl="7">
      <w:start w:val="0"/>
      <w:numFmt w:val="bullet"/>
      <w:lvlText w:val="•"/>
      <w:lvlJc w:val="left"/>
      <w:pPr>
        <w:ind w:left="4926" w:hanging="504"/>
      </w:pPr>
      <w:rPr/>
    </w:lvl>
    <w:lvl w:ilvl="8">
      <w:start w:val="0"/>
      <w:numFmt w:val="bullet"/>
      <w:lvlText w:val="•"/>
      <w:lvlJc w:val="left"/>
      <w:pPr>
        <w:ind w:left="5491" w:hanging="504"/>
      </w:pPr>
      <w:rPr/>
    </w:lvl>
  </w:abstractNum>
  <w:abstractNum w:abstractNumId="17">
    <w:lvl w:ilvl="0">
      <w:start w:val="0"/>
      <w:numFmt w:val="bullet"/>
      <w:lvlText w:val="●"/>
      <w:lvlJc w:val="left"/>
      <w:pPr>
        <w:ind w:left="828" w:hanging="503"/>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18">
    <w:lvl w:ilvl="0">
      <w:start w:val="0"/>
      <w:numFmt w:val="bullet"/>
      <w:lvlText w:val="●"/>
      <w:lvlJc w:val="left"/>
      <w:pPr>
        <w:ind w:left="829" w:hanging="503.99999999999994"/>
      </w:pPr>
      <w:rPr>
        <w:rFonts w:ascii="Arial MT" w:cs="Arial MT" w:eastAsia="Arial MT" w:hAnsi="Arial MT"/>
        <w:sz w:val="24"/>
        <w:szCs w:val="24"/>
      </w:rPr>
    </w:lvl>
    <w:lvl w:ilvl="1">
      <w:start w:val="0"/>
      <w:numFmt w:val="bullet"/>
      <w:lvlText w:val="•"/>
      <w:lvlJc w:val="left"/>
      <w:pPr>
        <w:ind w:left="1400" w:hanging="504"/>
      </w:pPr>
      <w:rPr/>
    </w:lvl>
    <w:lvl w:ilvl="2">
      <w:start w:val="0"/>
      <w:numFmt w:val="bullet"/>
      <w:lvlText w:val="•"/>
      <w:lvlJc w:val="left"/>
      <w:pPr>
        <w:ind w:left="1980" w:hanging="504"/>
      </w:pPr>
      <w:rPr/>
    </w:lvl>
    <w:lvl w:ilvl="3">
      <w:start w:val="0"/>
      <w:numFmt w:val="bullet"/>
      <w:lvlText w:val="•"/>
      <w:lvlJc w:val="left"/>
      <w:pPr>
        <w:ind w:left="2560" w:hanging="504"/>
      </w:pPr>
      <w:rPr/>
    </w:lvl>
    <w:lvl w:ilvl="4">
      <w:start w:val="0"/>
      <w:numFmt w:val="bullet"/>
      <w:lvlText w:val="•"/>
      <w:lvlJc w:val="left"/>
      <w:pPr>
        <w:ind w:left="3140" w:hanging="504"/>
      </w:pPr>
      <w:rPr/>
    </w:lvl>
    <w:lvl w:ilvl="5">
      <w:start w:val="0"/>
      <w:numFmt w:val="bullet"/>
      <w:lvlText w:val="•"/>
      <w:lvlJc w:val="left"/>
      <w:pPr>
        <w:ind w:left="3720" w:hanging="504"/>
      </w:pPr>
      <w:rPr/>
    </w:lvl>
    <w:lvl w:ilvl="6">
      <w:start w:val="0"/>
      <w:numFmt w:val="bullet"/>
      <w:lvlText w:val="•"/>
      <w:lvlJc w:val="left"/>
      <w:pPr>
        <w:ind w:left="4300" w:hanging="504"/>
      </w:pPr>
      <w:rPr/>
    </w:lvl>
    <w:lvl w:ilvl="7">
      <w:start w:val="0"/>
      <w:numFmt w:val="bullet"/>
      <w:lvlText w:val="•"/>
      <w:lvlJc w:val="left"/>
      <w:pPr>
        <w:ind w:left="4880" w:hanging="504"/>
      </w:pPr>
      <w:rPr/>
    </w:lvl>
    <w:lvl w:ilvl="8">
      <w:start w:val="0"/>
      <w:numFmt w:val="bullet"/>
      <w:lvlText w:val="•"/>
      <w:lvlJc w:val="left"/>
      <w:pPr>
        <w:ind w:left="5460" w:hanging="504"/>
      </w:pPr>
      <w:rPr/>
    </w:lvl>
  </w:abstractNum>
  <w:abstractNum w:abstractNumId="19">
    <w:lvl w:ilvl="0">
      <w:start w:val="0"/>
      <w:numFmt w:val="bullet"/>
      <w:lvlText w:val="●"/>
      <w:lvlJc w:val="left"/>
      <w:pPr>
        <w:ind w:left="829" w:hanging="502.9999999999999"/>
      </w:pPr>
      <w:rPr>
        <w:rFonts w:ascii="Arial MT" w:cs="Arial MT" w:eastAsia="Arial MT" w:hAnsi="Arial MT"/>
        <w:sz w:val="24"/>
        <w:szCs w:val="24"/>
      </w:rPr>
    </w:lvl>
    <w:lvl w:ilvl="1">
      <w:start w:val="0"/>
      <w:numFmt w:val="bullet"/>
      <w:lvlText w:val="•"/>
      <w:lvlJc w:val="left"/>
      <w:pPr>
        <w:ind w:left="1400" w:hanging="503"/>
      </w:pPr>
      <w:rPr/>
    </w:lvl>
    <w:lvl w:ilvl="2">
      <w:start w:val="0"/>
      <w:numFmt w:val="bullet"/>
      <w:lvlText w:val="•"/>
      <w:lvlJc w:val="left"/>
      <w:pPr>
        <w:ind w:left="1980" w:hanging="503"/>
      </w:pPr>
      <w:rPr/>
    </w:lvl>
    <w:lvl w:ilvl="3">
      <w:start w:val="0"/>
      <w:numFmt w:val="bullet"/>
      <w:lvlText w:val="•"/>
      <w:lvlJc w:val="left"/>
      <w:pPr>
        <w:ind w:left="2560" w:hanging="503"/>
      </w:pPr>
      <w:rPr/>
    </w:lvl>
    <w:lvl w:ilvl="4">
      <w:start w:val="0"/>
      <w:numFmt w:val="bullet"/>
      <w:lvlText w:val="•"/>
      <w:lvlJc w:val="left"/>
      <w:pPr>
        <w:ind w:left="3140" w:hanging="503"/>
      </w:pPr>
      <w:rPr/>
    </w:lvl>
    <w:lvl w:ilvl="5">
      <w:start w:val="0"/>
      <w:numFmt w:val="bullet"/>
      <w:lvlText w:val="•"/>
      <w:lvlJc w:val="left"/>
      <w:pPr>
        <w:ind w:left="3720" w:hanging="503"/>
      </w:pPr>
      <w:rPr/>
    </w:lvl>
    <w:lvl w:ilvl="6">
      <w:start w:val="0"/>
      <w:numFmt w:val="bullet"/>
      <w:lvlText w:val="•"/>
      <w:lvlJc w:val="left"/>
      <w:pPr>
        <w:ind w:left="4300" w:hanging="503"/>
      </w:pPr>
      <w:rPr/>
    </w:lvl>
    <w:lvl w:ilvl="7">
      <w:start w:val="0"/>
      <w:numFmt w:val="bullet"/>
      <w:lvlText w:val="•"/>
      <w:lvlJc w:val="left"/>
      <w:pPr>
        <w:ind w:left="4880" w:hanging="503"/>
      </w:pPr>
      <w:rPr/>
    </w:lvl>
    <w:lvl w:ilvl="8">
      <w:start w:val="0"/>
      <w:numFmt w:val="bullet"/>
      <w:lvlText w:val="•"/>
      <w:lvlJc w:val="left"/>
      <w:pPr>
        <w:ind w:left="5460" w:hanging="503"/>
      </w:pPr>
      <w:rPr/>
    </w:lvl>
  </w:abstractNum>
  <w:abstractNum w:abstractNumId="20">
    <w:lvl w:ilvl="0">
      <w:start w:val="1"/>
      <w:numFmt w:val="lowerLetter"/>
      <w:lvlText w:val="%1)"/>
      <w:lvlJc w:val="left"/>
      <w:pPr>
        <w:ind w:left="828" w:hanging="546"/>
      </w:pPr>
      <w:rPr/>
    </w:lvl>
    <w:lvl w:ilvl="1">
      <w:start w:val="0"/>
      <w:numFmt w:val="bullet"/>
      <w:lvlText w:val="•"/>
      <w:lvlJc w:val="left"/>
      <w:pPr>
        <w:ind w:left="1400" w:hanging="546"/>
      </w:pPr>
      <w:rPr/>
    </w:lvl>
    <w:lvl w:ilvl="2">
      <w:start w:val="0"/>
      <w:numFmt w:val="bullet"/>
      <w:lvlText w:val="•"/>
      <w:lvlJc w:val="left"/>
      <w:pPr>
        <w:ind w:left="1980" w:hanging="546"/>
      </w:pPr>
      <w:rPr/>
    </w:lvl>
    <w:lvl w:ilvl="3">
      <w:start w:val="0"/>
      <w:numFmt w:val="bullet"/>
      <w:lvlText w:val="•"/>
      <w:lvlJc w:val="left"/>
      <w:pPr>
        <w:ind w:left="2560" w:hanging="546"/>
      </w:pPr>
      <w:rPr/>
    </w:lvl>
    <w:lvl w:ilvl="4">
      <w:start w:val="0"/>
      <w:numFmt w:val="bullet"/>
      <w:lvlText w:val="•"/>
      <w:lvlJc w:val="left"/>
      <w:pPr>
        <w:ind w:left="3140" w:hanging="546"/>
      </w:pPr>
      <w:rPr/>
    </w:lvl>
    <w:lvl w:ilvl="5">
      <w:start w:val="0"/>
      <w:numFmt w:val="bullet"/>
      <w:lvlText w:val="•"/>
      <w:lvlJc w:val="left"/>
      <w:pPr>
        <w:ind w:left="3720" w:hanging="546"/>
      </w:pPr>
      <w:rPr/>
    </w:lvl>
    <w:lvl w:ilvl="6">
      <w:start w:val="0"/>
      <w:numFmt w:val="bullet"/>
      <w:lvlText w:val="•"/>
      <w:lvlJc w:val="left"/>
      <w:pPr>
        <w:ind w:left="4300" w:hanging="546"/>
      </w:pPr>
      <w:rPr/>
    </w:lvl>
    <w:lvl w:ilvl="7">
      <w:start w:val="0"/>
      <w:numFmt w:val="bullet"/>
      <w:lvlText w:val="•"/>
      <w:lvlJc w:val="left"/>
      <w:pPr>
        <w:ind w:left="4880" w:hanging="546"/>
      </w:pPr>
      <w:rPr/>
    </w:lvl>
    <w:lvl w:ilvl="8">
      <w:start w:val="0"/>
      <w:numFmt w:val="bullet"/>
      <w:lvlText w:val="•"/>
      <w:lvlJc w:val="left"/>
      <w:pPr>
        <w:ind w:left="5460" w:hanging="546"/>
      </w:pPr>
      <w:rPr/>
    </w:lvl>
  </w:abstractNum>
  <w:abstractNum w:abstractNumId="21">
    <w:lvl w:ilvl="0">
      <w:start w:val="1"/>
      <w:numFmt w:val="decimal"/>
      <w:lvlText w:val="%1."/>
      <w:lvlJc w:val="left"/>
      <w:pPr>
        <w:ind w:left="829" w:hanging="546"/>
      </w:pPr>
      <w:rPr>
        <w:rFonts w:ascii="Calibri" w:cs="Calibri" w:eastAsia="Calibri" w:hAnsi="Calibri"/>
        <w:b w:val="1"/>
        <w:color w:val="be0000"/>
        <w:sz w:val="24"/>
        <w:szCs w:val="24"/>
      </w:rPr>
    </w:lvl>
    <w:lvl w:ilvl="1">
      <w:start w:val="0"/>
      <w:numFmt w:val="bullet"/>
      <w:lvlText w:val="•"/>
      <w:lvlJc w:val="left"/>
      <w:pPr>
        <w:ind w:left="1400" w:hanging="546"/>
      </w:pPr>
      <w:rPr/>
    </w:lvl>
    <w:lvl w:ilvl="2">
      <w:start w:val="0"/>
      <w:numFmt w:val="bullet"/>
      <w:lvlText w:val="•"/>
      <w:lvlJc w:val="left"/>
      <w:pPr>
        <w:ind w:left="1980" w:hanging="546"/>
      </w:pPr>
      <w:rPr/>
    </w:lvl>
    <w:lvl w:ilvl="3">
      <w:start w:val="0"/>
      <w:numFmt w:val="bullet"/>
      <w:lvlText w:val="•"/>
      <w:lvlJc w:val="left"/>
      <w:pPr>
        <w:ind w:left="2560" w:hanging="546"/>
      </w:pPr>
      <w:rPr/>
    </w:lvl>
    <w:lvl w:ilvl="4">
      <w:start w:val="0"/>
      <w:numFmt w:val="bullet"/>
      <w:lvlText w:val="•"/>
      <w:lvlJc w:val="left"/>
      <w:pPr>
        <w:ind w:left="3140" w:hanging="546"/>
      </w:pPr>
      <w:rPr/>
    </w:lvl>
    <w:lvl w:ilvl="5">
      <w:start w:val="0"/>
      <w:numFmt w:val="bullet"/>
      <w:lvlText w:val="•"/>
      <w:lvlJc w:val="left"/>
      <w:pPr>
        <w:ind w:left="3720" w:hanging="546"/>
      </w:pPr>
      <w:rPr/>
    </w:lvl>
    <w:lvl w:ilvl="6">
      <w:start w:val="0"/>
      <w:numFmt w:val="bullet"/>
      <w:lvlText w:val="•"/>
      <w:lvlJc w:val="left"/>
      <w:pPr>
        <w:ind w:left="4300" w:hanging="546"/>
      </w:pPr>
      <w:rPr/>
    </w:lvl>
    <w:lvl w:ilvl="7">
      <w:start w:val="0"/>
      <w:numFmt w:val="bullet"/>
      <w:lvlText w:val="•"/>
      <w:lvlJc w:val="left"/>
      <w:pPr>
        <w:ind w:left="4880" w:hanging="546"/>
      </w:pPr>
      <w:rPr/>
    </w:lvl>
    <w:lvl w:ilvl="8">
      <w:start w:val="0"/>
      <w:numFmt w:val="bullet"/>
      <w:lvlText w:val="•"/>
      <w:lvlJc w:val="left"/>
      <w:pPr>
        <w:ind w:left="5460" w:hanging="546"/>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3"/>
      <w:szCs w:val="13"/>
    </w:rPr>
  </w:style>
  <w:style w:type="paragraph" w:styleId="Prrafodelista">
    <w:name w:val="List Paragraph"/>
    <w:basedOn w:val="Normal"/>
    <w:uiPriority w:val="99"/>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6474DC"/>
    <w:pPr>
      <w:tabs>
        <w:tab w:val="center" w:pos="4252"/>
        <w:tab w:val="right" w:pos="8504"/>
      </w:tabs>
    </w:pPr>
  </w:style>
  <w:style w:type="character" w:styleId="EncabezadoCar" w:customStyle="1">
    <w:name w:val="Encabezado Car"/>
    <w:basedOn w:val="Fuentedeprrafopredeter"/>
    <w:link w:val="Encabezado"/>
    <w:uiPriority w:val="99"/>
    <w:rsid w:val="006474DC"/>
    <w:rPr>
      <w:rFonts w:ascii="Arial MT" w:cs="Arial MT" w:eastAsia="Arial MT" w:hAnsi="Arial MT"/>
    </w:rPr>
  </w:style>
  <w:style w:type="paragraph" w:styleId="Piedepgina">
    <w:name w:val="footer"/>
    <w:basedOn w:val="Normal"/>
    <w:link w:val="PiedepginaCar"/>
    <w:uiPriority w:val="99"/>
    <w:unhideWhenUsed w:val="1"/>
    <w:rsid w:val="006474DC"/>
    <w:pPr>
      <w:tabs>
        <w:tab w:val="center" w:pos="4252"/>
        <w:tab w:val="right" w:pos="8504"/>
      </w:tabs>
    </w:pPr>
  </w:style>
  <w:style w:type="character" w:styleId="PiedepginaCar" w:customStyle="1">
    <w:name w:val="Pie de página Car"/>
    <w:basedOn w:val="Fuentedeprrafopredeter"/>
    <w:link w:val="Piedepgina"/>
    <w:uiPriority w:val="99"/>
    <w:rsid w:val="006474DC"/>
    <w:rPr>
      <w:rFonts w:ascii="Arial MT" w:cs="Arial MT" w:eastAsia="Arial MT" w:hAnsi="Arial MT"/>
    </w:rPr>
  </w:style>
  <w:style w:type="table" w:styleId="Tablaconcuadrcula">
    <w:name w:val="Table Grid"/>
    <w:basedOn w:val="Tablanormal"/>
    <w:uiPriority w:val="39"/>
    <w:rsid w:val="00FD4199"/>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lobalnegotiator.com/files/plan-de-internacionalizacion-empresa.pdf" TargetMode="External"/><Relationship Id="rId11" Type="http://schemas.openxmlformats.org/officeDocument/2006/relationships/hyperlink" Target="https://books.google.es/books?hl=es&amp;lr&amp;id=9KjkBgAAQBAJ&amp;oi=fnd&amp;pg=PA11&amp;dq=internacionalizaci%C3%B3n%2Bempresarial&amp;ots=BKNA1jFw5M&amp;sig=ekOa9f4SHV8DsHuBjorHiVbu-s8%23v%3Donepage&amp;q=internacionalizaci%C3%B3n%20empresarial&amp;f=false" TargetMode="External"/><Relationship Id="rId22" Type="http://schemas.openxmlformats.org/officeDocument/2006/relationships/footer" Target="footer1.xml"/><Relationship Id="rId10" Type="http://schemas.openxmlformats.org/officeDocument/2006/relationships/hyperlink" Target="https://books.google.es/books?hl=es&amp;lr&amp;id=9KjkBgAAQBAJ&amp;oi=fnd&amp;pg=PA11&amp;dq=internacionalizaci%C3%B3n%2Bempresarial&amp;ots=BKNA1jFw5M&amp;sig=ekOa9f4SHV8DsHuBjorHiVbu-s8%23v%3Donepage&amp;q=internacionalizaci%C3%B3n%20empresarial&amp;f=false" TargetMode="External"/><Relationship Id="rId21" Type="http://schemas.openxmlformats.org/officeDocument/2006/relationships/header" Target="header1.xml"/><Relationship Id="rId13" Type="http://schemas.openxmlformats.org/officeDocument/2006/relationships/hyperlink" Target="https://books.google.es/books?hl=es&amp;lr&amp;id=9KjkBgAAQBAJ&amp;oi=fnd&amp;pg=PA11&amp;dq=internacionalizaci%C3%B3n%2Bempresarial&amp;ots=BKNA1jFw5M&amp;sig=ekOa9f4SHV8DsHuBjorHiVbu-s8%23v%3Donepage&amp;q=internacionalizaci%C3%B3n%20empresarial&amp;f=false" TargetMode="External"/><Relationship Id="rId12" Type="http://schemas.openxmlformats.org/officeDocument/2006/relationships/hyperlink" Target="https://books.google.es/books?hl=es&amp;lr&amp;id=9KjkBgAAQBAJ&amp;oi=fnd&amp;pg=PA11&amp;dq=internacionalizaci%C3%B3n%2Bempresarial&amp;ots=BKNA1jFw5M&amp;sig=ekOa9f4SHV8DsHuBjorHiVbu-s8%23v%3Donepage&amp;q=internacionalizaci%C3%B3n%20empresarial&amp;f=fal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VqeknTYODeA" TargetMode="External"/><Relationship Id="rId15" Type="http://schemas.openxmlformats.org/officeDocument/2006/relationships/hyperlink" Target="https://www.irekia.euskadi.eus/uploads/attachments/11056/Plan_Internacionalizacion_2017-2020_Pais_Vasco_(Final).pdf?1518084809" TargetMode="External"/><Relationship Id="rId14" Type="http://schemas.openxmlformats.org/officeDocument/2006/relationships/hyperlink" Target="https://books.google.es/books?hl=es&amp;lr&amp;id=9KjkBgAAQBAJ&amp;oi=fnd&amp;pg=PA11&amp;dq=internacionalizaci%C3%B3n%2Bempresarial&amp;ots=BKNA1jFw5M&amp;sig=ekOa9f4SHV8DsHuBjorHiVbu-s8%23v%3Donepage&amp;q=internacionalizaci%C3%B3n%20empresarial&amp;f=false" TargetMode="External"/><Relationship Id="rId17" Type="http://schemas.openxmlformats.org/officeDocument/2006/relationships/hyperlink" Target="https://www.irekia.euskadi.eus/uploads/attachments/11056/Plan_Internacionalizacion_2017-2020_Pais_Vasco_(Final).pdf?1518084809" TargetMode="External"/><Relationship Id="rId16" Type="http://schemas.openxmlformats.org/officeDocument/2006/relationships/hyperlink" Target="https://www.irekia.euskadi.eus/uploads/attachments/11056/Plan_Internacionalizacion_2017-2020_Pais_Vasco_(Final).pdf?1518084809" TargetMode="External"/><Relationship Id="rId5" Type="http://schemas.openxmlformats.org/officeDocument/2006/relationships/styles" Target="styles.xml"/><Relationship Id="rId19" Type="http://schemas.openxmlformats.org/officeDocument/2006/relationships/hyperlink" Target="https://globalnegotiator.com/files/plan-de-internacionalizacion-empresa.pdf" TargetMode="External"/><Relationship Id="rId6" Type="http://schemas.openxmlformats.org/officeDocument/2006/relationships/customXml" Target="../customXML/item1.xml"/><Relationship Id="rId18" Type="http://schemas.openxmlformats.org/officeDocument/2006/relationships/hyperlink" Target="https://www.irekia.euskadi.eus/uploads/attachments/11056/Plan_Internacionalizacion_2017-2020_Pais_Vasco_(Final).pdf?1518084809" TargetMode="External"/><Relationship Id="rId7" Type="http://schemas.openxmlformats.org/officeDocument/2006/relationships/image" Target="media/image8.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9.pn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4.png"/><Relationship Id="rId6"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L12EaB0+EzKEqetSNIPvBqYs9Q==">AMUW2mU1KsPspCyoQ87GzjBGWhLIqUGNXrxedlqNZrDarqIjrpCXACPrmRfgIiEcGxQUS7hO7DALm6JPgQIowLfmZ7+x4IFdxcqS17H3/Ndn9bSNOJjRaWc=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2022-08-05T10:59:00Z</dcterms:created>
  <dc:creator>Support</dc:creator>
</cp:coreProperties>
</file>