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67" w:hanging="425"/>
        <w:jc w:val="center"/>
        <w:rPr>
          <w:b w:val="1"/>
          <w:sz w:val="44"/>
          <w:szCs w:val="44"/>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Training Fiche Template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52" name=""/>
                <a:graphic>
                  <a:graphicData uri="http://schemas.microsoft.com/office/word/2010/wordprocessingGroup">
                    <wpg:wgp>
                      <wpg:cNvGrpSpPr/>
                      <wpg:grpSpPr>
                        <a:xfrm>
                          <a:off x="5230425" y="3661250"/>
                          <a:ext cx="231140" cy="237490"/>
                          <a:chOff x="5230425" y="3661250"/>
                          <a:chExt cx="231150" cy="237500"/>
                        </a:xfrm>
                      </wpg:grpSpPr>
                      <wpg:grpSp>
                        <wpg:cNvGrpSpPr/>
                        <wpg:grpSpPr>
                          <a:xfrm>
                            <a:off x="5230430" y="3661255"/>
                            <a:ext cx="231140" cy="237490"/>
                            <a:chOff x="5230425" y="3661250"/>
                            <a:chExt cx="231150" cy="237500"/>
                          </a:xfrm>
                        </wpg:grpSpPr>
                        <wps:wsp>
                          <wps:cNvSpPr/>
                          <wps:cNvPr id="3" name="Shape 3"/>
                          <wps:spPr>
                            <a:xfrm>
                              <a:off x="5230425" y="3661250"/>
                              <a:ext cx="231150" cy="23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430" y="3661255"/>
                              <a:ext cx="231140" cy="237490"/>
                              <a:chOff x="0" y="0"/>
                              <a:chExt cx="391176" cy="368517"/>
                            </a:xfrm>
                          </wpg:grpSpPr>
                          <wps:wsp>
                            <wps:cNvSpPr/>
                            <wps:cNvPr id="5" name="Shape 5"/>
                            <wps:spPr>
                              <a:xfrm>
                                <a:off x="0" y="0"/>
                                <a:ext cx="391175" cy="36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47288" l="66216" r="19621" t="39867"/>
                              <a:stretch/>
                            </pic:blipFill>
                            <pic:spPr>
                              <a:xfrm>
                                <a:off x="8906" y="0"/>
                                <a:ext cx="382270" cy="346075"/>
                              </a:xfrm>
                              <a:prstGeom prst="rect">
                                <a:avLst/>
                              </a:prstGeom>
                              <a:noFill/>
                              <a:ln>
                                <a:noFill/>
                              </a:ln>
                            </pic:spPr>
                          </pic:pic>
                          <wps:wsp>
                            <wps:cNvSpPr/>
                            <wps:cNvPr id="7" name="Shape 7"/>
                            <wps:spPr>
                              <a:xfrm>
                                <a:off x="0" y="198911"/>
                                <a:ext cx="45719" cy="1696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5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1140" cy="237490"/>
                        </a:xfrm>
                        <a:prstGeom prst="rect"/>
                        <a:ln/>
                      </pic:spPr>
                    </pic:pic>
                  </a:graphicData>
                </a:graphic>
              </wp:anchor>
            </w:drawing>
          </mc:Fallback>
        </mc:AlternateContent>
      </w:r>
    </w:p>
    <w:p w:rsidR="00000000" w:rsidDel="00000000" w:rsidP="00000000" w:rsidRDefault="00000000" w:rsidRPr="00000000" w14:paraId="00000004">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6"/>
        <w:gridCol w:w="5501"/>
        <w:gridCol w:w="1136"/>
        <w:tblGridChange w:id="0">
          <w:tblGrid>
            <w:gridCol w:w="2716"/>
            <w:gridCol w:w="5501"/>
            <w:gridCol w:w="1136"/>
          </w:tblGrid>
        </w:tblGridChange>
      </w:tblGrid>
      <w:tr>
        <w:trPr>
          <w:cantSplit w:val="0"/>
          <w:trHeight w:val="397" w:hRule="atLeast"/>
          <w:tblHeader w:val="0"/>
        </w:trPr>
        <w:tc>
          <w:tcPr>
            <w:shd w:fill="21b4a9" w:val="clear"/>
          </w:tcPr>
          <w:p w:rsidR="00000000" w:rsidDel="00000000" w:rsidP="00000000" w:rsidRDefault="00000000" w:rsidRPr="00000000" w14:paraId="00000005">
            <w:pPr>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w:t>
              <w:tab/>
              <w:tab/>
            </w:r>
          </w:p>
        </w:tc>
        <w:tc>
          <w:tcPr>
            <w:gridSpan w:val="2"/>
          </w:tcPr>
          <w:p w:rsidR="00000000" w:rsidDel="00000000" w:rsidP="00000000" w:rsidRDefault="00000000" w:rsidRPr="00000000" w14:paraId="00000006">
            <w:pPr>
              <w:widowControl w:val="0"/>
              <w:ind w:left="109" w:right="127" w:firstLine="0"/>
              <w:rPr/>
            </w:pPr>
            <w:r w:rsidDel="00000000" w:rsidR="00000000" w:rsidRPr="00000000">
              <w:rPr>
                <w:color w:val="234060"/>
                <w:rtl w:val="0"/>
              </w:rPr>
              <w:t xml:space="preserve">El esp</w:t>
            </w:r>
            <w:r w:rsidDel="00000000" w:rsidR="00000000" w:rsidRPr="00000000">
              <w:rPr>
                <w:rFonts w:ascii="Calibri" w:cs="Calibri" w:eastAsia="Calibri" w:hAnsi="Calibri"/>
                <w:color w:val="234060"/>
                <w:rtl w:val="0"/>
              </w:rPr>
              <w:t xml:space="preserve">í</w:t>
            </w:r>
            <w:r w:rsidDel="00000000" w:rsidR="00000000" w:rsidRPr="00000000">
              <w:rPr>
                <w:color w:val="234060"/>
                <w:rtl w:val="0"/>
              </w:rPr>
              <w:t xml:space="preserve">ritu empresarial cooperativo como medio de desarrollo y capacitaci</w:t>
            </w:r>
            <w:r w:rsidDel="00000000" w:rsidR="00000000" w:rsidRPr="00000000">
              <w:rPr>
                <w:rFonts w:ascii="Calibri" w:cs="Calibri" w:eastAsia="Calibri" w:hAnsi="Calibri"/>
                <w:color w:val="234060"/>
                <w:rtl w:val="0"/>
              </w:rPr>
              <w:t xml:space="preserve">ó</w:t>
            </w:r>
            <w:r w:rsidDel="00000000" w:rsidR="00000000" w:rsidRPr="00000000">
              <w:rPr>
                <w:color w:val="234060"/>
                <w:rtl w:val="0"/>
              </w:rPr>
              <w:t xml:space="preserve">n de la mujer en las zonas rurales</w:t>
            </w:r>
            <w:r w:rsidDel="00000000" w:rsidR="00000000" w:rsidRPr="00000000">
              <w:rPr>
                <w:rtl w:val="0"/>
              </w:rPr>
            </w:r>
          </w:p>
        </w:tc>
      </w:tr>
      <w:tr>
        <w:trPr>
          <w:cantSplit w:val="0"/>
          <w:trHeight w:val="397" w:hRule="atLeast"/>
          <w:tblHeader w:val="0"/>
        </w:trPr>
        <w:tc>
          <w:tcPr>
            <w:shd w:fill="21b4a9" w:val="clea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Keywords (meta tag)</w:t>
            </w:r>
          </w:p>
        </w:tc>
        <w:tc>
          <w:tcPr>
            <w:gridSpan w:val="2"/>
          </w:tcPr>
          <w:p w:rsidR="00000000" w:rsidDel="00000000" w:rsidP="00000000" w:rsidRDefault="00000000" w:rsidRPr="00000000" w14:paraId="00000009">
            <w:pPr>
              <w:widowControl w:val="0"/>
              <w:ind w:left="109" w:right="408" w:firstLine="0"/>
              <w:rPr/>
            </w:pPr>
            <w:r w:rsidDel="00000000" w:rsidR="00000000" w:rsidRPr="00000000">
              <w:rPr>
                <w:color w:val="234060"/>
                <w:rtl w:val="0"/>
              </w:rPr>
              <w:t xml:space="preserve">Cooperativa, gobernanza cooperativa, uni</w:t>
            </w:r>
            <w:r w:rsidDel="00000000" w:rsidR="00000000" w:rsidRPr="00000000">
              <w:rPr>
                <w:rFonts w:ascii="Calibri" w:cs="Calibri" w:eastAsia="Calibri" w:hAnsi="Calibri"/>
                <w:color w:val="234060"/>
                <w:rtl w:val="0"/>
              </w:rPr>
              <w:t xml:space="preserve">ó</w:t>
            </w:r>
            <w:r w:rsidDel="00000000" w:rsidR="00000000" w:rsidRPr="00000000">
              <w:rPr>
                <w:color w:val="234060"/>
                <w:rtl w:val="0"/>
              </w:rPr>
              <w:t xml:space="preserve">n cooperativa, cooperativa agrotur</w:t>
            </w:r>
            <w:r w:rsidDel="00000000" w:rsidR="00000000" w:rsidRPr="00000000">
              <w:rPr>
                <w:rFonts w:ascii="Calibri" w:cs="Calibri" w:eastAsia="Calibri" w:hAnsi="Calibri"/>
                <w:color w:val="234060"/>
                <w:rtl w:val="0"/>
              </w:rPr>
              <w:t xml:space="preserve">í</w:t>
            </w:r>
            <w:r w:rsidDel="00000000" w:rsidR="00000000" w:rsidRPr="00000000">
              <w:rPr>
                <w:color w:val="234060"/>
                <w:rtl w:val="0"/>
              </w:rPr>
              <w:t xml:space="preserve">stica, trabajo informal,</w:t>
            </w:r>
            <w:r w:rsidDel="00000000" w:rsidR="00000000" w:rsidRPr="00000000">
              <w:rPr>
                <w:rtl w:val="0"/>
              </w:rPr>
            </w:r>
          </w:p>
          <w:p w:rsidR="00000000" w:rsidDel="00000000" w:rsidP="00000000" w:rsidRDefault="00000000" w:rsidRPr="00000000" w14:paraId="0000000A">
            <w:pPr>
              <w:widowControl w:val="0"/>
              <w:spacing w:line="246.99999999999994" w:lineRule="auto"/>
              <w:ind w:left="109" w:firstLine="0"/>
              <w:rPr/>
            </w:pPr>
            <w:r w:rsidDel="00000000" w:rsidR="00000000" w:rsidRPr="00000000">
              <w:rPr>
                <w:color w:val="234060"/>
                <w:rtl w:val="0"/>
              </w:rPr>
              <w:t xml:space="preserve">capacitaci</w:t>
            </w:r>
            <w:r w:rsidDel="00000000" w:rsidR="00000000" w:rsidRPr="00000000">
              <w:rPr>
                <w:rFonts w:ascii="Calibri" w:cs="Calibri" w:eastAsia="Calibri" w:hAnsi="Calibri"/>
                <w:color w:val="234060"/>
                <w:rtl w:val="0"/>
              </w:rPr>
              <w:t xml:space="preserve">ó</w:t>
            </w:r>
            <w:r w:rsidDel="00000000" w:rsidR="00000000" w:rsidRPr="00000000">
              <w:rPr>
                <w:color w:val="234060"/>
                <w:rtl w:val="0"/>
              </w:rPr>
              <w:t xml:space="preserve">n de la mujer</w:t>
            </w:r>
            <w:r w:rsidDel="00000000" w:rsidR="00000000" w:rsidRPr="00000000">
              <w:rPr>
                <w:rtl w:val="0"/>
              </w:rPr>
            </w:r>
          </w:p>
        </w:tc>
      </w:tr>
      <w:tr>
        <w:trPr>
          <w:cantSplit w:val="0"/>
          <w:trHeight w:val="397" w:hRule="atLeast"/>
          <w:tblHeader w:val="0"/>
        </w:trPr>
        <w:tc>
          <w:tcPr>
            <w:shd w:fill="21b4a9" w:val="clear"/>
          </w:tcPr>
          <w:p w:rsidR="00000000" w:rsidDel="00000000" w:rsidP="00000000" w:rsidRDefault="00000000" w:rsidRPr="00000000" w14:paraId="0000000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Provided by </w:t>
            </w:r>
          </w:p>
        </w:tc>
        <w:tc>
          <w:tcPr>
            <w:gridSpan w:val="2"/>
          </w:tcPr>
          <w:p w:rsidR="00000000" w:rsidDel="00000000" w:rsidP="00000000" w:rsidRDefault="00000000" w:rsidRPr="00000000" w14:paraId="0000000D">
            <w:pPr>
              <w:widowControl w:val="0"/>
              <w:spacing w:before="5" w:lineRule="auto"/>
              <w:ind w:left="109" w:firstLine="0"/>
              <w:rPr/>
            </w:pPr>
            <w:r w:rsidDel="00000000" w:rsidR="00000000" w:rsidRPr="00000000">
              <w:rPr>
                <w:color w:val="234060"/>
                <w:rtl w:val="0"/>
              </w:rPr>
              <w:t xml:space="preserve">Kleinon</w:t>
            </w:r>
            <w:r w:rsidDel="00000000" w:rsidR="00000000" w:rsidRPr="00000000">
              <w:rPr>
                <w:rtl w:val="0"/>
              </w:rPr>
            </w:r>
          </w:p>
        </w:tc>
      </w:tr>
      <w:tr>
        <w:trPr>
          <w:cantSplit w:val="0"/>
          <w:trHeight w:val="397" w:hRule="atLeast"/>
          <w:tblHeader w:val="0"/>
        </w:trPr>
        <w:tc>
          <w:tcPr>
            <w:shd w:fill="21b4a9" w:val="clear"/>
          </w:tcPr>
          <w:p w:rsidR="00000000" w:rsidDel="00000000" w:rsidP="00000000" w:rsidRDefault="00000000" w:rsidRPr="00000000" w14:paraId="0000000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Language</w:t>
            </w:r>
          </w:p>
        </w:tc>
        <w:tc>
          <w:tcPr>
            <w:gridSpan w:val="2"/>
          </w:tcPr>
          <w:p w:rsidR="00000000" w:rsidDel="00000000" w:rsidP="00000000" w:rsidRDefault="00000000" w:rsidRPr="00000000" w14:paraId="00000010">
            <w:pPr>
              <w:widowControl w:val="0"/>
              <w:spacing w:before="9" w:lineRule="auto"/>
              <w:ind w:left="109" w:firstLine="0"/>
              <w:rPr/>
            </w:pPr>
            <w:r w:rsidDel="00000000" w:rsidR="00000000" w:rsidRPr="00000000">
              <w:rPr>
                <w:color w:val="234060"/>
                <w:rtl w:val="0"/>
              </w:rPr>
              <w:t xml:space="preserve">Español</w:t>
            </w:r>
            <w:r w:rsidDel="00000000" w:rsidR="00000000" w:rsidRPr="00000000">
              <w:rPr>
                <w:rtl w:val="0"/>
              </w:rPr>
            </w:r>
          </w:p>
        </w:tc>
      </w:tr>
      <w:tr>
        <w:trPr>
          <w:cantSplit w:val="0"/>
          <w:trHeight w:val="725" w:hRule="atLeast"/>
          <w:tblHeader w:val="0"/>
        </w:trPr>
        <w:tc>
          <w:tcPr>
            <w:shd w:fill="21b4a9" w:val="clear"/>
          </w:tcPr>
          <w:p w:rsidR="00000000" w:rsidDel="00000000" w:rsidP="00000000" w:rsidRDefault="00000000" w:rsidRPr="00000000" w14:paraId="00000012">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Objectives / Goals / Learning outcomes</w:t>
            </w:r>
          </w:p>
        </w:tc>
        <w:tc>
          <w:tcPr>
            <w:gridSpan w:val="2"/>
          </w:tcPr>
          <w:p w:rsidR="00000000" w:rsidDel="00000000" w:rsidP="00000000" w:rsidRDefault="00000000" w:rsidRPr="00000000" w14:paraId="00000013">
            <w:pPr>
              <w:widowControl w:val="0"/>
              <w:spacing w:before="15" w:lineRule="auto"/>
              <w:ind w:left="109" w:firstLine="0"/>
              <w:rPr/>
            </w:pPr>
            <w:r w:rsidDel="00000000" w:rsidR="00000000" w:rsidRPr="00000000">
              <w:rPr>
                <w:color w:val="234060"/>
                <w:rtl w:val="0"/>
              </w:rPr>
              <w:t xml:space="preserve">Al final de este m</w:t>
            </w:r>
            <w:r w:rsidDel="00000000" w:rsidR="00000000" w:rsidRPr="00000000">
              <w:rPr>
                <w:rFonts w:ascii="Calibri" w:cs="Calibri" w:eastAsia="Calibri" w:hAnsi="Calibri"/>
                <w:color w:val="234060"/>
                <w:rtl w:val="0"/>
              </w:rPr>
              <w:t xml:space="preserve">ó</w:t>
            </w:r>
            <w:r w:rsidDel="00000000" w:rsidR="00000000" w:rsidRPr="00000000">
              <w:rPr>
                <w:color w:val="234060"/>
                <w:rtl w:val="0"/>
              </w:rPr>
              <w:t xml:space="preserve">dulo ser</w:t>
            </w:r>
            <w:r w:rsidDel="00000000" w:rsidR="00000000" w:rsidRPr="00000000">
              <w:rPr>
                <w:rFonts w:ascii="Calibri" w:cs="Calibri" w:eastAsia="Calibri" w:hAnsi="Calibri"/>
                <w:color w:val="234060"/>
                <w:rtl w:val="0"/>
              </w:rPr>
              <w:t xml:space="preserve">á</w:t>
            </w:r>
            <w:r w:rsidDel="00000000" w:rsidR="00000000" w:rsidRPr="00000000">
              <w:rPr>
                <w:color w:val="234060"/>
                <w:rtl w:val="0"/>
              </w:rPr>
              <w:t xml:space="preserve">s capaz de:</w:t>
            </w:r>
            <w:r w:rsidDel="00000000" w:rsidR="00000000" w:rsidRPr="00000000">
              <w:rPr>
                <w:rtl w:val="0"/>
              </w:rPr>
            </w:r>
          </w:p>
          <w:p w:rsidR="00000000" w:rsidDel="00000000" w:rsidP="00000000" w:rsidRDefault="00000000" w:rsidRPr="00000000" w14:paraId="00000014">
            <w:pPr>
              <w:widowControl w:val="0"/>
              <w:spacing w:before="11"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15">
            <w:pPr>
              <w:widowControl w:val="0"/>
              <w:numPr>
                <w:ilvl w:val="0"/>
                <w:numId w:val="3"/>
              </w:numPr>
              <w:tabs>
                <w:tab w:val="left" w:leader="none" w:pos="830"/>
              </w:tabs>
              <w:spacing w:line="249" w:lineRule="auto"/>
              <w:ind w:left="829" w:right="289" w:hanging="360"/>
              <w:jc w:val="both"/>
              <w:rPr>
                <w:color w:val="000000"/>
              </w:rPr>
            </w:pPr>
            <w:r w:rsidDel="00000000" w:rsidR="00000000" w:rsidRPr="00000000">
              <w:rPr>
                <w:color w:val="234060"/>
                <w:rtl w:val="0"/>
              </w:rPr>
              <w:t xml:space="preserve">Entender qu</w:t>
            </w:r>
            <w:r w:rsidDel="00000000" w:rsidR="00000000" w:rsidRPr="00000000">
              <w:rPr>
                <w:rFonts w:ascii="Calibri" w:cs="Calibri" w:eastAsia="Calibri" w:hAnsi="Calibri"/>
                <w:color w:val="234060"/>
                <w:rtl w:val="0"/>
              </w:rPr>
              <w:t xml:space="preserve">é </w:t>
            </w:r>
            <w:r w:rsidDel="00000000" w:rsidR="00000000" w:rsidRPr="00000000">
              <w:rPr>
                <w:color w:val="234060"/>
                <w:rtl w:val="0"/>
              </w:rPr>
              <w:t xml:space="preserve">son las cooperativas, sus caracter</w:t>
            </w:r>
            <w:r w:rsidDel="00000000" w:rsidR="00000000" w:rsidRPr="00000000">
              <w:rPr>
                <w:rFonts w:ascii="Calibri" w:cs="Calibri" w:eastAsia="Calibri" w:hAnsi="Calibri"/>
                <w:color w:val="234060"/>
                <w:rtl w:val="0"/>
              </w:rPr>
              <w:t xml:space="preserve">í</w:t>
            </w:r>
            <w:r w:rsidDel="00000000" w:rsidR="00000000" w:rsidRPr="00000000">
              <w:rPr>
                <w:color w:val="234060"/>
                <w:rtl w:val="0"/>
              </w:rPr>
              <w:t xml:space="preserve">sticas distintivas, valores, principios, tipos y oportunidades de desarrollo que ofrecen.</w:t>
            </w:r>
            <w:r w:rsidDel="00000000" w:rsidR="00000000" w:rsidRPr="00000000">
              <w:rPr>
                <w:rtl w:val="0"/>
              </w:rPr>
            </w:r>
          </w:p>
          <w:p w:rsidR="00000000" w:rsidDel="00000000" w:rsidP="00000000" w:rsidRDefault="00000000" w:rsidRPr="00000000" w14:paraId="00000016">
            <w:pPr>
              <w:widowControl w:val="0"/>
              <w:numPr>
                <w:ilvl w:val="0"/>
                <w:numId w:val="3"/>
              </w:numPr>
              <w:tabs>
                <w:tab w:val="left" w:leader="none" w:pos="830"/>
              </w:tabs>
              <w:spacing w:line="249" w:lineRule="auto"/>
              <w:ind w:left="829" w:right="188" w:hanging="360"/>
              <w:jc w:val="both"/>
              <w:rPr>
                <w:color w:val="000000"/>
              </w:rPr>
            </w:pPr>
            <w:r w:rsidDel="00000000" w:rsidR="00000000" w:rsidRPr="00000000">
              <w:rPr>
                <w:color w:val="234060"/>
                <w:rtl w:val="0"/>
              </w:rPr>
              <w:t xml:space="preserve">Conocer los fundamentos de la gobernanza cooperativa y las m</w:t>
            </w:r>
            <w:r w:rsidDel="00000000" w:rsidR="00000000" w:rsidRPr="00000000">
              <w:rPr>
                <w:rFonts w:ascii="Calibri" w:cs="Calibri" w:eastAsia="Calibri" w:hAnsi="Calibri"/>
                <w:color w:val="234060"/>
                <w:rtl w:val="0"/>
              </w:rPr>
              <w:t xml:space="preserve">ú</w:t>
            </w:r>
            <w:r w:rsidDel="00000000" w:rsidR="00000000" w:rsidRPr="00000000">
              <w:rPr>
                <w:color w:val="234060"/>
                <w:rtl w:val="0"/>
              </w:rPr>
              <w:t xml:space="preserve">ltiples funciones de un gestor de cooperativas.</w:t>
            </w:r>
            <w:r w:rsidDel="00000000" w:rsidR="00000000" w:rsidRPr="00000000">
              <w:rPr>
                <w:rtl w:val="0"/>
              </w:rPr>
            </w:r>
          </w:p>
          <w:p w:rsidR="00000000" w:rsidDel="00000000" w:rsidP="00000000" w:rsidRDefault="00000000" w:rsidRPr="00000000" w14:paraId="00000017">
            <w:pPr>
              <w:widowControl w:val="0"/>
              <w:numPr>
                <w:ilvl w:val="0"/>
                <w:numId w:val="3"/>
              </w:numPr>
              <w:tabs>
                <w:tab w:val="left" w:leader="none" w:pos="830"/>
              </w:tabs>
              <w:spacing w:before="1" w:line="249" w:lineRule="auto"/>
              <w:ind w:left="829" w:right="729" w:hanging="360"/>
              <w:rPr>
                <w:color w:val="000000"/>
              </w:rPr>
            </w:pPr>
            <w:r w:rsidDel="00000000" w:rsidR="00000000" w:rsidRPr="00000000">
              <w:rPr>
                <w:color w:val="234060"/>
                <w:rtl w:val="0"/>
              </w:rPr>
              <w:t xml:space="preserve">D</w:t>
            </w:r>
            <w:r w:rsidDel="00000000" w:rsidR="00000000" w:rsidRPr="00000000">
              <w:rPr>
                <w:rFonts w:ascii="Calibri" w:cs="Calibri" w:eastAsia="Calibri" w:hAnsi="Calibri"/>
                <w:color w:val="234060"/>
                <w:rtl w:val="0"/>
              </w:rPr>
              <w:t xml:space="preserve">ar </w:t>
            </w:r>
            <w:r w:rsidDel="00000000" w:rsidR="00000000" w:rsidRPr="00000000">
              <w:rPr>
                <w:color w:val="234060"/>
                <w:rtl w:val="0"/>
              </w:rPr>
              <w:t xml:space="preserve">los primeros pasos para crear una cooperativa utilizando las herramientas pr</w:t>
            </w:r>
            <w:r w:rsidDel="00000000" w:rsidR="00000000" w:rsidRPr="00000000">
              <w:rPr>
                <w:rFonts w:ascii="Calibri" w:cs="Calibri" w:eastAsia="Calibri" w:hAnsi="Calibri"/>
                <w:color w:val="234060"/>
                <w:rtl w:val="0"/>
              </w:rPr>
              <w:t xml:space="preserve">á</w:t>
            </w:r>
            <w:r w:rsidDel="00000000" w:rsidR="00000000" w:rsidRPr="00000000">
              <w:rPr>
                <w:color w:val="234060"/>
                <w:rtl w:val="0"/>
              </w:rPr>
              <w:t xml:space="preserve">cticas, directrices e informaci</w:t>
            </w:r>
            <w:r w:rsidDel="00000000" w:rsidR="00000000" w:rsidRPr="00000000">
              <w:rPr>
                <w:rFonts w:ascii="Calibri" w:cs="Calibri" w:eastAsia="Calibri" w:hAnsi="Calibri"/>
                <w:color w:val="234060"/>
                <w:rtl w:val="0"/>
              </w:rPr>
              <w:t xml:space="preserve">ó</w:t>
            </w:r>
            <w:r w:rsidDel="00000000" w:rsidR="00000000" w:rsidRPr="00000000">
              <w:rPr>
                <w:color w:val="234060"/>
                <w:rtl w:val="0"/>
              </w:rPr>
              <w:t xml:space="preserve">n pr</w:t>
            </w:r>
            <w:r w:rsidDel="00000000" w:rsidR="00000000" w:rsidRPr="00000000">
              <w:rPr>
                <w:rFonts w:ascii="Calibri" w:cs="Calibri" w:eastAsia="Calibri" w:hAnsi="Calibri"/>
                <w:color w:val="234060"/>
                <w:rtl w:val="0"/>
              </w:rPr>
              <w:t xml:space="preserve">á</w:t>
            </w:r>
            <w:r w:rsidDel="00000000" w:rsidR="00000000" w:rsidRPr="00000000">
              <w:rPr>
                <w:color w:val="234060"/>
                <w:rtl w:val="0"/>
              </w:rPr>
              <w:t xml:space="preserve">ctica de</w:t>
            </w:r>
            <w:r w:rsidDel="00000000" w:rsidR="00000000" w:rsidRPr="00000000">
              <w:rPr>
                <w:rtl w:val="0"/>
              </w:rPr>
              <w:t xml:space="preserve"> </w:t>
            </w:r>
            <w:r w:rsidDel="00000000" w:rsidR="00000000" w:rsidRPr="00000000">
              <w:rPr>
                <w:color w:val="234060"/>
                <w:rtl w:val="0"/>
              </w:rPr>
              <w:t xml:space="preserve">MORE.</w:t>
            </w:r>
            <w:r w:rsidDel="00000000" w:rsidR="00000000" w:rsidRPr="00000000">
              <w:rPr>
                <w:rtl w:val="0"/>
              </w:rPr>
            </w:r>
          </w:p>
        </w:tc>
      </w:tr>
      <w:tr>
        <w:trPr>
          <w:cantSplit w:val="0"/>
          <w:trHeight w:val="397" w:hRule="atLeast"/>
          <w:tblHeader w:val="0"/>
        </w:trPr>
        <w:tc>
          <w:tcPr>
            <w:gridSpan w:val="3"/>
            <w:shd w:fill="21b4a9" w:val="clear"/>
          </w:tcPr>
          <w:p w:rsidR="00000000" w:rsidDel="00000000" w:rsidP="00000000" w:rsidRDefault="00000000" w:rsidRPr="00000000" w14:paraId="00000019">
            <w:pPr>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Training area: (Select one)  </w:t>
            </w: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 entrepreneurial and labour competences</w:t>
            </w:r>
          </w:p>
        </w:tc>
        <w:tc>
          <w:tcPr>
            <w:shd w:fill="fab632" w:val="clear"/>
          </w:tcPr>
          <w:p w:rsidR="00000000" w:rsidDel="00000000" w:rsidP="00000000" w:rsidRDefault="00000000" w:rsidRPr="00000000" w14:paraId="0000001E">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397" w:hRule="atLeast"/>
          <w:tblHeader w:val="0"/>
        </w:trPr>
        <w:tc>
          <w:tcPr>
            <w:gridSpan w:val="2"/>
            <w:shd w:fill="ffffff" w:val="clear"/>
          </w:tcPr>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competences</w:t>
            </w:r>
          </w:p>
        </w:tc>
        <w:tc>
          <w:tcPr>
            <w:shd w:fill="fab632" w:val="clear"/>
          </w:tcPr>
          <w:p w:rsidR="00000000" w:rsidDel="00000000" w:rsidP="00000000" w:rsidRDefault="00000000" w:rsidRPr="00000000" w14:paraId="00000021">
            <w:pPr>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social and health empowerment</w:t>
            </w:r>
          </w:p>
        </w:tc>
        <w:tc>
          <w:tcPr>
            <w:shd w:fill="fab632" w:val="clear"/>
          </w:tcPr>
          <w:p w:rsidR="00000000" w:rsidDel="00000000" w:rsidP="00000000" w:rsidRDefault="00000000" w:rsidRPr="00000000" w14:paraId="00000024">
            <w:pPr>
              <w:rPr>
                <w:rFonts w:ascii="Calibri" w:cs="Calibri" w:eastAsia="Calibri" w:hAnsi="Calibri"/>
                <w:b w:val="1"/>
                <w:color w:val="ffffff"/>
              </w:rPr>
            </w:pPr>
            <w:r w:rsidDel="00000000" w:rsidR="00000000" w:rsidRPr="00000000">
              <w:rPr>
                <w:rtl w:val="0"/>
              </w:rPr>
            </w:r>
          </w:p>
        </w:tc>
      </w:tr>
      <w:tr>
        <w:trPr>
          <w:cantSplit w:val="0"/>
          <w:trHeight w:val="2473" w:hRule="atLeast"/>
          <w:tblHeader w:val="0"/>
        </w:trPr>
        <w:tc>
          <w:tcPr>
            <w:shd w:fill="21b4a9" w:val="clear"/>
          </w:tcPr>
          <w:p w:rsidR="00000000" w:rsidDel="00000000" w:rsidP="00000000" w:rsidRDefault="00000000" w:rsidRPr="00000000" w14:paraId="0000002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c>
          <w:tcPr>
            <w:gridSpan w:val="2"/>
            <w:shd w:fill="ffffff" w:val="clear"/>
          </w:tcPr>
          <w:p w:rsidR="00000000" w:rsidDel="00000000" w:rsidP="00000000" w:rsidRDefault="00000000" w:rsidRPr="00000000" w14:paraId="00000026">
            <w:pPr>
              <w:widowControl w:val="0"/>
              <w:spacing w:before="14" w:lineRule="auto"/>
              <w:ind w:left="469" w:right="127" w:firstLine="0"/>
              <w:jc w:val="both"/>
              <w:rPr>
                <w:rFonts w:ascii="Calibri" w:cs="Calibri" w:eastAsia="Calibri" w:hAnsi="Calibri"/>
                <w:b w:val="1"/>
              </w:rPr>
            </w:pPr>
            <w:r w:rsidDel="00000000" w:rsidR="00000000" w:rsidRPr="00000000">
              <w:rPr>
                <w:rFonts w:ascii="Calibri" w:cs="Calibri" w:eastAsia="Calibri" w:hAnsi="Calibri"/>
                <w:b w:val="1"/>
                <w:rtl w:val="0"/>
              </w:rPr>
              <w:t xml:space="preserve">Este módulo es una introducción a los fundamentos del espíritu empresarial cooperativo. Le ayudará a tener una visión más amplia de lo que son las cooperativas, cómo funcionan y cómo pueden apoyar a las mujeres y el desarrollo rural. Las dos primeras unidades están dedicadas a los aspectos más "teóricos" de las características y la gobernanza de las cooperativas, mientras que la tercera unidad proporciona 3</w:t>
            </w:r>
          </w:p>
          <w:p w:rsidR="00000000" w:rsidDel="00000000" w:rsidP="00000000" w:rsidRDefault="00000000" w:rsidRPr="00000000" w14:paraId="00000027">
            <w:pPr>
              <w:widowControl w:val="0"/>
              <w:ind w:left="469" w:right="127" w:firstLine="0"/>
              <w:jc w:val="both"/>
              <w:rPr>
                <w:rFonts w:ascii="Calibri" w:cs="Calibri" w:eastAsia="Calibri" w:hAnsi="Calibri"/>
                <w:b w:val="1"/>
              </w:rPr>
            </w:pPr>
            <w:r w:rsidDel="00000000" w:rsidR="00000000" w:rsidRPr="00000000">
              <w:rPr>
                <w:rFonts w:ascii="Calibri" w:cs="Calibri" w:eastAsia="Calibri" w:hAnsi="Calibri"/>
                <w:b w:val="1"/>
                <w:rtl w:val="0"/>
              </w:rPr>
              <w:t xml:space="preserve">ejemplos reales de cooperativas dirigidas por mujeres que han tenido éxito en zonas rurales de países de la UE y una pequeña guía paso a paso sobre cómo crear una cooperativa. Una sencilla plantilla que puede utilizarse como hoja de trabajo para el autoaprendizaje o ser cumplimentada previamente por el formador que le ayudará a identificar los requisitos formales que deben tenerse en cuenta a la hora de crear una cooperativa en su país.</w:t>
            </w:r>
            <w:r w:rsidDel="00000000" w:rsidR="00000000" w:rsidRPr="00000000">
              <w:rPr>
                <w:rtl w:val="0"/>
              </w:rPr>
            </w:r>
          </w:p>
        </w:tc>
      </w:tr>
      <w:tr>
        <w:trPr>
          <w:cantSplit w:val="0"/>
          <w:trHeight w:val="4663" w:hRule="atLeast"/>
          <w:tblHeader w:val="0"/>
        </w:trPr>
        <w:tc>
          <w:tcPr>
            <w:shd w:fill="21b4a9" w:val="clear"/>
          </w:tcPr>
          <w:p w:rsidR="00000000" w:rsidDel="00000000" w:rsidP="00000000" w:rsidRDefault="00000000" w:rsidRPr="00000000" w14:paraId="0000002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index</w:t>
            </w:r>
          </w:p>
        </w:tc>
        <w:tc>
          <w:tcPr>
            <w:gridSpan w:val="2"/>
            <w:shd w:fill="ffffff" w:val="clear"/>
          </w:tcPr>
          <w:p w:rsidR="00000000" w:rsidDel="00000000" w:rsidP="00000000" w:rsidRDefault="00000000" w:rsidRPr="00000000" w14:paraId="0000002A">
            <w:pPr>
              <w:widowControl w:val="0"/>
              <w:ind w:left="109" w:right="28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Curso: El espíritu empresarial cooperativo como medio para el desarrollo y la capacitación de las mujeres en las zonas rurales</w:t>
            </w:r>
          </w:p>
          <w:p w:rsidR="00000000" w:rsidDel="00000000" w:rsidP="00000000" w:rsidRDefault="00000000" w:rsidRPr="00000000" w14:paraId="0000002B">
            <w:pPr>
              <w:widowControl w:val="0"/>
              <w:spacing w:before="1"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2C">
            <w:pPr>
              <w:widowControl w:val="0"/>
              <w:spacing w:before="1" w:lineRule="auto"/>
              <w:ind w:left="46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1: ¿Por qué son únicas las cooperativas?</w:t>
            </w:r>
          </w:p>
          <w:p w:rsidR="00000000" w:rsidDel="00000000" w:rsidP="00000000" w:rsidRDefault="00000000" w:rsidRPr="00000000" w14:paraId="0000002D">
            <w:pPr>
              <w:widowControl w:val="0"/>
              <w:ind w:left="46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1.1: ¿Qué es una cooperativa?</w:t>
            </w:r>
          </w:p>
          <w:p w:rsidR="00000000" w:rsidDel="00000000" w:rsidP="00000000" w:rsidRDefault="00000000" w:rsidRPr="00000000" w14:paraId="0000002E">
            <w:pPr>
              <w:widowControl w:val="0"/>
              <w:spacing w:before="1" w:lineRule="auto"/>
              <w:ind w:left="469" w:right="3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1.2.: ¿Cómo pueden las cooperativas capacitar a las mujeres de las zonas rurales?</w:t>
            </w:r>
          </w:p>
          <w:p w:rsidR="00000000" w:rsidDel="00000000" w:rsidP="00000000" w:rsidRDefault="00000000" w:rsidRPr="00000000" w14:paraId="0000002F">
            <w:pPr>
              <w:widowControl w:val="0"/>
              <w:ind w:left="469" w:right="55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2: Características distintivas, principios y valores de las cooperativas</w:t>
            </w:r>
          </w:p>
          <w:p w:rsidR="00000000" w:rsidDel="00000000" w:rsidP="00000000" w:rsidRDefault="00000000" w:rsidRPr="00000000" w14:paraId="00000030">
            <w:pPr>
              <w:widowControl w:val="0"/>
              <w:ind w:left="469" w:right="57.047244094488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3: Marcos reglamentarios </w:t>
            </w:r>
          </w:p>
          <w:p w:rsidR="00000000" w:rsidDel="00000000" w:rsidP="00000000" w:rsidRDefault="00000000" w:rsidRPr="00000000" w14:paraId="00000031">
            <w:pPr>
              <w:widowControl w:val="0"/>
              <w:ind w:left="469" w:right="57.047244094488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4: Funciones y tipos</w:t>
            </w:r>
          </w:p>
          <w:p w:rsidR="00000000" w:rsidDel="00000000" w:rsidP="00000000" w:rsidRDefault="00000000" w:rsidRPr="00000000" w14:paraId="00000032">
            <w:pPr>
              <w:widowControl w:val="0"/>
              <w:spacing w:before="3"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3">
            <w:pPr>
              <w:widowControl w:val="0"/>
              <w:ind w:left="469" w:right="553"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2: Gestión y gobernanza de cooperativas </w:t>
            </w:r>
          </w:p>
          <w:p w:rsidR="00000000" w:rsidDel="00000000" w:rsidP="00000000" w:rsidRDefault="00000000" w:rsidRPr="00000000" w14:paraId="00000034">
            <w:pPr>
              <w:widowControl w:val="0"/>
              <w:ind w:left="469" w:right="55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 Características del gobierno de cooperativas Sección 2: Compromiso de los socios y cuestiones de inclusión </w:t>
            </w:r>
          </w:p>
          <w:p w:rsidR="00000000" w:rsidDel="00000000" w:rsidP="00000000" w:rsidRDefault="00000000" w:rsidRPr="00000000" w14:paraId="00000035">
            <w:pPr>
              <w:widowControl w:val="0"/>
              <w:ind w:left="469" w:right="55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3: Funciones del gestor de cooperativas</w:t>
            </w:r>
          </w:p>
          <w:p w:rsidR="00000000" w:rsidDel="00000000" w:rsidP="00000000" w:rsidRDefault="00000000" w:rsidRPr="00000000" w14:paraId="00000036">
            <w:pPr>
              <w:widowControl w:val="0"/>
              <w:spacing w:before="4"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7">
            <w:pPr>
              <w:widowControl w:val="0"/>
              <w:ind w:left="46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3: De la teoría a la práctica</w:t>
            </w:r>
          </w:p>
          <w:p w:rsidR="00000000" w:rsidDel="00000000" w:rsidP="00000000" w:rsidRDefault="00000000" w:rsidRPr="00000000" w14:paraId="00000038">
            <w:pPr>
              <w:widowControl w:val="0"/>
              <w:ind w:left="46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 Casos de éxito</w:t>
            </w:r>
          </w:p>
          <w:p w:rsidR="00000000" w:rsidDel="00000000" w:rsidP="00000000" w:rsidRDefault="00000000" w:rsidRPr="00000000" w14:paraId="00000039">
            <w:pPr>
              <w:widowControl w:val="0"/>
              <w:ind w:left="469"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Sección 2: Pasos para crear una cooperativa</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shd w:fill="21b4a9" w:val="clear"/>
          </w:tcPr>
          <w:p w:rsidR="00000000" w:rsidDel="00000000" w:rsidP="00000000" w:rsidRDefault="00000000" w:rsidRPr="00000000" w14:paraId="0000003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development </w:t>
            </w:r>
          </w:p>
        </w:tc>
        <w:tc>
          <w:tcPr>
            <w:gridSpan w:val="2"/>
            <w:shd w:fill="ffffff" w:val="clear"/>
          </w:tcPr>
          <w:p w:rsidR="00000000" w:rsidDel="00000000" w:rsidP="00000000" w:rsidRDefault="00000000" w:rsidRPr="00000000" w14:paraId="0000003D">
            <w:pPr>
              <w:widowControl w:val="0"/>
              <w:spacing w:before="8" w:lineRule="auto"/>
              <w:ind w:left="109" w:right="352"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Curso: Cooperativas - desarrollo y capacitación de la mujer en las zonas rurales</w:t>
            </w:r>
          </w:p>
          <w:p w:rsidR="00000000" w:rsidDel="00000000" w:rsidP="00000000" w:rsidRDefault="00000000" w:rsidRPr="00000000" w14:paraId="0000003E">
            <w:pPr>
              <w:widowControl w:val="0"/>
              <w:spacing w:before="3"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F">
            <w:pPr>
              <w:widowControl w:val="0"/>
              <w:ind w:left="46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1: ¿Por qué son únicas las cooperativas?</w:t>
            </w:r>
          </w:p>
          <w:p w:rsidR="00000000" w:rsidDel="00000000" w:rsidP="00000000" w:rsidRDefault="00000000" w:rsidRPr="00000000" w14:paraId="00000040">
            <w:pPr>
              <w:widowControl w:val="0"/>
              <w:ind w:left="4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1.1: ¿Qué es una cooperativa?</w:t>
            </w:r>
          </w:p>
          <w:p w:rsidR="00000000" w:rsidDel="00000000" w:rsidP="00000000" w:rsidRDefault="00000000" w:rsidRPr="00000000" w14:paraId="00000041">
            <w:pPr>
              <w:widowControl w:val="0"/>
              <w:spacing w:before="4"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42">
            <w:pPr>
              <w:widowControl w:val="0"/>
              <w:numPr>
                <w:ilvl w:val="0"/>
                <w:numId w:val="16"/>
              </w:numPr>
              <w:tabs>
                <w:tab w:val="left" w:leader="none" w:pos="1188"/>
                <w:tab w:val="left" w:leader="none" w:pos="1189"/>
              </w:tabs>
              <w:ind w:left="1080" w:right="208"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Definición: Una cooperativa es "</w:t>
            </w:r>
            <w:r w:rsidDel="00000000" w:rsidR="00000000" w:rsidRPr="00000000">
              <w:rPr>
                <w:rFonts w:ascii="Calibri" w:cs="Calibri" w:eastAsia="Calibri" w:hAnsi="Calibri"/>
                <w:i w:val="1"/>
                <w:sz w:val="24"/>
                <w:szCs w:val="24"/>
                <w:rtl w:val="0"/>
              </w:rPr>
              <w:t xml:space="preserve">una asociación autónoma de personas unidas voluntariamente para satisfacer sus necesidades y aspiraciones económicas, sociales y culturales comunes a través de una empresa de propiedad conjunta y controlada democráticamente</w:t>
            </w:r>
            <w:r w:rsidDel="00000000" w:rsidR="00000000" w:rsidRPr="00000000">
              <w:rPr>
                <w:rFonts w:ascii="Calibri" w:cs="Calibri" w:eastAsia="Calibri" w:hAnsi="Calibri"/>
                <w:sz w:val="24"/>
                <w:szCs w:val="24"/>
                <w:rtl w:val="0"/>
              </w:rPr>
              <w:t xml:space="preserve">." (ACI, Declaración sobre la identidad cooperativa).</w:t>
            </w:r>
          </w:p>
          <w:p w:rsidR="00000000" w:rsidDel="00000000" w:rsidP="00000000" w:rsidRDefault="00000000" w:rsidRPr="00000000" w14:paraId="00000043">
            <w:pPr>
              <w:widowControl w:val="0"/>
              <w:numPr>
                <w:ilvl w:val="0"/>
                <w:numId w:val="16"/>
              </w:numPr>
              <w:tabs>
                <w:tab w:val="left" w:leader="none" w:pos="1188"/>
                <w:tab w:val="left" w:leader="none" w:pos="1189"/>
              </w:tabs>
              <w:ind w:left="1080" w:right="328"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Las cooperativas se crean para promover los intereses de sus miembros, pero también tienen fines empresariales. Por tanto, comparten características tanto de las asociaciones como de las empresas.</w:t>
            </w:r>
          </w:p>
          <w:p w:rsidR="00000000" w:rsidDel="00000000" w:rsidP="00000000" w:rsidRDefault="00000000" w:rsidRPr="00000000" w14:paraId="00000044">
            <w:pPr>
              <w:widowControl w:val="0"/>
              <w:numPr>
                <w:ilvl w:val="0"/>
                <w:numId w:val="16"/>
              </w:numPr>
              <w:tabs>
                <w:tab w:val="left" w:leader="none" w:pos="1188"/>
                <w:tab w:val="left" w:leader="none" w:pos="1189"/>
              </w:tabs>
              <w:spacing w:before="1" w:lineRule="auto"/>
              <w:ind w:left="1080" w:right="168"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Todos los miembros del grupo tienen uno o varios intereses comunes (incluidos los económicos) y participan en el proceso de toma de decisiones. En las cooperativas más pequeñas, los socios participan directamente y las decisiones se toman por mayoría de votos, mientras que en las más grandes, eligen a representantes para que tomen decisiones en su nombre (Junta Directiva). La Junta Directiva es responsable ante los socios y se rige por normas claras que suelen formalizarse en los documentos estatutarios de la cooperativa.</w:t>
            </w:r>
          </w:p>
          <w:p w:rsidR="00000000" w:rsidDel="00000000" w:rsidP="00000000" w:rsidRDefault="00000000" w:rsidRPr="00000000" w14:paraId="00000045">
            <w:pPr>
              <w:widowControl w:val="0"/>
              <w:numPr>
                <w:ilvl w:val="0"/>
                <w:numId w:val="18"/>
              </w:numPr>
              <w:tabs>
                <w:tab w:val="left" w:leader="none" w:pos="1188"/>
                <w:tab w:val="left" w:leader="none" w:pos="1189"/>
              </w:tabs>
              <w:ind w:left="1133.858267716535" w:right="198.7795275590559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cooperativas suelen tener activos (terrenos, maquinaria, edificios) y empleados.</w:t>
            </w:r>
            <w:r w:rsidDel="00000000" w:rsidR="00000000" w:rsidRPr="00000000">
              <w:rPr>
                <w:rtl w:val="0"/>
              </w:rPr>
            </w:r>
          </w:p>
          <w:p w:rsidR="00000000" w:rsidDel="00000000" w:rsidP="00000000" w:rsidRDefault="00000000" w:rsidRPr="00000000" w14:paraId="00000046">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1.2.: ¿Cómo pueden las cooperativas capacitar a las mujeres de las zonas rurales?</w:t>
            </w:r>
          </w:p>
          <w:p w:rsidR="00000000" w:rsidDel="00000000" w:rsidP="00000000" w:rsidRDefault="00000000" w:rsidRPr="00000000" w14:paraId="00000049">
            <w:pPr>
              <w:ind w:left="360" w:right="198.7795275590559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198.7795275590559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Según el World Cooperative Monitor, las cooperativas proporcionan empleo u oportunidades de trabajo a aproximadamente el 10% de la población, mientras que el 12% de los habitantes del planeta son socios de una cooperativa.</w:t>
            </w:r>
          </w:p>
          <w:p w:rsidR="00000000" w:rsidDel="00000000" w:rsidP="00000000" w:rsidRDefault="00000000" w:rsidRPr="00000000" w14:paraId="0000004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198.7795275590559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El empleo informal, el autoempleo vulnerable y el trabajo invisible/no remunerado son fenómenos comunes en todo el mundo y aún más visibles entre las mujeres de las zonas rurales. Las cooperativas proporcionan el marco necesario para legitimar el trabajo y mejorar la calidad de vida de las mujeres garantizando el acceso a servicios básicos, condiciones de trabajo dignas, ingresos y otras formas de apoyo.</w:t>
            </w:r>
          </w:p>
          <w:p w:rsidR="00000000" w:rsidDel="00000000" w:rsidP="00000000" w:rsidRDefault="00000000" w:rsidRPr="00000000" w14:paraId="0000004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198.7795275590559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Un ejemplo de ello es DIOMCOOP, una cooperativa de múltiples partes interesadas creada en 2017 en España para apoyar a los vendedores ambulantes migrantes. A través de un enfoque cooperativo, DIOMCOOP trata ahora de satisfacer plenamente las necesidades fundamentales relacionadas con el trabajo, la formación, la regularización y los derechos de los migrantes que sufren irregularidad administrativa y vulnerabilidad social.</w:t>
            </w:r>
          </w:p>
          <w:p w:rsidR="00000000" w:rsidDel="00000000" w:rsidP="00000000" w:rsidRDefault="00000000" w:rsidRPr="00000000" w14:paraId="0000004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198.7795275590559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Como organizaciones democráticas y de trabajo, promueven la igualdad de género, permitiendo a las mujeres desarrollar sus capacidades de gestión y liderazgo. Algunos países, a través de su legislación, imponen cuotas de género en la gobernanza de las cooperativas.</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2: Características distintivas, principios y valores de las cooperativas   </w:t>
            </w:r>
          </w:p>
          <w:p w:rsidR="00000000" w:rsidDel="00000000" w:rsidP="00000000" w:rsidRDefault="00000000" w:rsidRPr="00000000" w14:paraId="00000050">
            <w:pPr>
              <w:widowControl w:val="0"/>
              <w:numPr>
                <w:ilvl w:val="0"/>
                <w:numId w:val="12"/>
              </w:numPr>
              <w:tabs>
                <w:tab w:val="left" w:leader="none" w:pos="1188"/>
                <w:tab w:val="left" w:leader="none" w:pos="1189"/>
              </w:tabs>
              <w:ind w:left="1080" w:right="39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cooperativas representan una forma alternativa de iniciativa empresarial, de doble naturaleza: al tiempo que persiguen un fin económico y se gestionan de forma empresarial, también sirven a los intereses de sus miembros. Las decisiones no las toman los  accionistas, sino los miembros.</w:t>
            </w:r>
            <w:r w:rsidDel="00000000" w:rsidR="00000000" w:rsidRPr="00000000">
              <w:rPr>
                <w:rtl w:val="0"/>
              </w:rPr>
            </w:r>
          </w:p>
          <w:p w:rsidR="00000000" w:rsidDel="00000000" w:rsidP="00000000" w:rsidRDefault="00000000" w:rsidRPr="00000000" w14:paraId="00000051">
            <w:pPr>
              <w:widowControl w:val="0"/>
              <w:numPr>
                <w:ilvl w:val="0"/>
                <w:numId w:val="12"/>
              </w:numPr>
              <w:tabs>
                <w:tab w:val="left" w:leader="none" w:pos="1188"/>
                <w:tab w:val="left" w:leader="none" w:pos="1189"/>
              </w:tabs>
              <w:ind w:left="1080" w:right="224"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 embargo, esta dualidad puede ser a veces un reto, y pueden aparecer tensiones entre los objetivos económicos y sociales.</w:t>
            </w:r>
          </w:p>
          <w:p w:rsidR="00000000" w:rsidDel="00000000" w:rsidP="00000000" w:rsidRDefault="00000000" w:rsidRPr="00000000" w14:paraId="00000052">
            <w:pPr>
              <w:widowControl w:val="0"/>
              <w:numPr>
                <w:ilvl w:val="0"/>
                <w:numId w:val="12"/>
              </w:numPr>
              <w:tabs>
                <w:tab w:val="left" w:leader="none" w:pos="1188"/>
                <w:tab w:val="left" w:leader="none" w:pos="1189"/>
              </w:tabs>
              <w:spacing w:before="1" w:lineRule="auto"/>
              <w:ind w:left="1080" w:right="1047"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Según la CE, las siguientes características son definitorias de las cooperaciones:</w:t>
            </w:r>
            <w:r w:rsidDel="00000000" w:rsidR="00000000" w:rsidRPr="00000000">
              <w:rPr>
                <w:rtl w:val="0"/>
              </w:rPr>
            </w:r>
          </w:p>
          <w:p w:rsidR="00000000" w:rsidDel="00000000" w:rsidP="00000000" w:rsidRDefault="00000000" w:rsidRPr="00000000" w14:paraId="00000053">
            <w:pPr>
              <w:widowControl w:val="0"/>
              <w:numPr>
                <w:ilvl w:val="0"/>
                <w:numId w:val="6"/>
              </w:numPr>
              <w:tabs>
                <w:tab w:val="left" w:leader="none" w:pos="1910"/>
              </w:tabs>
              <w:ind w:left="1800" w:right="612"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estructura democrática en la que cada miembro tiene un voto</w:t>
            </w:r>
          </w:p>
          <w:p w:rsidR="00000000" w:rsidDel="00000000" w:rsidP="00000000" w:rsidRDefault="00000000" w:rsidRPr="00000000" w14:paraId="00000054">
            <w:pPr>
              <w:widowControl w:val="0"/>
              <w:numPr>
                <w:ilvl w:val="0"/>
                <w:numId w:val="6"/>
              </w:numPr>
              <w:tabs>
                <w:tab w:val="left" w:leader="none" w:pos="1910"/>
              </w:tabs>
              <w:ind w:left="1800" w:right="254"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reparto equitativo y justo de los resultados económicos en función del volumen de operaciones realizadas a través de la cooperativa</w:t>
            </w:r>
          </w:p>
          <w:p w:rsidR="00000000" w:rsidDel="00000000" w:rsidP="00000000" w:rsidRDefault="00000000" w:rsidRPr="00000000" w14:paraId="00000055">
            <w:pPr>
              <w:widowControl w:val="0"/>
              <w:numPr>
                <w:ilvl w:val="0"/>
                <w:numId w:val="6"/>
              </w:numPr>
              <w:tabs>
                <w:tab w:val="left" w:leader="none" w:pos="1910"/>
              </w:tabs>
              <w:spacing w:before="1" w:lineRule="auto"/>
              <w:ind w:left="18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asociación abierta y voluntaria</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widowControl w:val="0"/>
              <w:numPr>
                <w:ilvl w:val="0"/>
                <w:numId w:val="2"/>
              </w:numPr>
              <w:tabs>
                <w:tab w:val="left" w:leader="none" w:pos="1189"/>
              </w:tabs>
              <w:ind w:left="1080" w:right="5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la hora de crear y gestionar una cooperativa, se siguen una serie de valores y principios acordados internacionalmente.</w:t>
            </w:r>
          </w:p>
          <w:p w:rsidR="00000000" w:rsidDel="00000000" w:rsidP="00000000" w:rsidRDefault="00000000" w:rsidRPr="00000000" w14:paraId="00000058">
            <w:pPr>
              <w:widowControl w:val="0"/>
              <w:numPr>
                <w:ilvl w:val="0"/>
                <w:numId w:val="2"/>
              </w:numPr>
              <w:tabs>
                <w:tab w:val="left" w:leader="none" w:pos="1188"/>
                <w:tab w:val="left" w:leader="none" w:pos="1189"/>
              </w:tabs>
              <w:ind w:left="1080" w:right="142"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Principios Cooperativos también se utilizan a la hora de crear legislación cooperativa. Los valores que sustentan la cooperación pueden verse expresados de forma práctica en los Principios Cooperativos. Desde que los Pioneros de Rochdale, en el Reino Unido, fundaron la primera cooperativa en 1844, estos conceptos se han ido perfeccionando a lo largo de un tiempo considerable. La Asamblea General de la ACI (Asamblea Cooperativa Internacional) revisó los Principios Cooperativos, que ahora son siete. Estas directrices dirigen la creación y gestión de cooperativas en todo el mundo.</w:t>
            </w:r>
          </w:p>
          <w:p w:rsidR="00000000" w:rsidDel="00000000" w:rsidP="00000000" w:rsidRDefault="00000000" w:rsidRPr="00000000" w14:paraId="00000059">
            <w:pPr>
              <w:widowControl w:val="0"/>
              <w:numPr>
                <w:ilvl w:val="0"/>
                <w:numId w:val="2"/>
              </w:numPr>
              <w:tabs>
                <w:tab w:val="left" w:leader="none" w:pos="1188"/>
                <w:tab w:val="left" w:leader="none" w:pos="1189"/>
              </w:tabs>
              <w:spacing w:before="1"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Valores cooperativos:</w:t>
            </w:r>
          </w:p>
          <w:p w:rsidR="00000000" w:rsidDel="00000000" w:rsidP="00000000" w:rsidRDefault="00000000" w:rsidRPr="00000000" w14:paraId="0000005A">
            <w:pPr>
              <w:widowControl w:val="0"/>
              <w:numPr>
                <w:ilvl w:val="1"/>
                <w:numId w:val="2"/>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color w:val="121212"/>
                <w:sz w:val="24"/>
                <w:szCs w:val="24"/>
                <w:rtl w:val="0"/>
              </w:rPr>
              <w:t xml:space="preserve">autoayuda</w:t>
            </w:r>
            <w:r w:rsidDel="00000000" w:rsidR="00000000" w:rsidRPr="00000000">
              <w:rPr>
                <w:rtl w:val="0"/>
              </w:rPr>
            </w:r>
          </w:p>
          <w:p w:rsidR="00000000" w:rsidDel="00000000" w:rsidP="00000000" w:rsidRDefault="00000000" w:rsidRPr="00000000" w14:paraId="0000005B">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autorresponsabilidad</w:t>
            </w:r>
          </w:p>
          <w:p w:rsidR="00000000" w:rsidDel="00000000" w:rsidP="00000000" w:rsidRDefault="00000000" w:rsidRPr="00000000" w14:paraId="0000005C">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democracia</w:t>
            </w:r>
          </w:p>
          <w:p w:rsidR="00000000" w:rsidDel="00000000" w:rsidP="00000000" w:rsidRDefault="00000000" w:rsidRPr="00000000" w14:paraId="0000005D">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igualdad</w:t>
            </w:r>
          </w:p>
          <w:p w:rsidR="00000000" w:rsidDel="00000000" w:rsidP="00000000" w:rsidRDefault="00000000" w:rsidRPr="00000000" w14:paraId="0000005E">
            <w:pPr>
              <w:widowControl w:val="0"/>
              <w:numPr>
                <w:ilvl w:val="1"/>
                <w:numId w:val="2"/>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color w:val="121212"/>
                <w:sz w:val="24"/>
                <w:szCs w:val="24"/>
                <w:rtl w:val="0"/>
              </w:rPr>
              <w:t xml:space="preserve">equidad</w:t>
            </w:r>
            <w:r w:rsidDel="00000000" w:rsidR="00000000" w:rsidRPr="00000000">
              <w:rPr>
                <w:rtl w:val="0"/>
              </w:rPr>
            </w:r>
          </w:p>
          <w:p w:rsidR="00000000" w:rsidDel="00000000" w:rsidP="00000000" w:rsidRDefault="00000000" w:rsidRPr="00000000" w14:paraId="0000005F">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solidaridad</w:t>
            </w:r>
          </w:p>
          <w:p w:rsidR="00000000" w:rsidDel="00000000" w:rsidP="00000000" w:rsidRDefault="00000000" w:rsidRPr="00000000" w14:paraId="00000060">
            <w:pPr>
              <w:widowControl w:val="0"/>
              <w:spacing w:before="4"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1">
            <w:pPr>
              <w:widowControl w:val="0"/>
              <w:numPr>
                <w:ilvl w:val="0"/>
                <w:numId w:val="2"/>
              </w:numPr>
              <w:tabs>
                <w:tab w:val="left" w:leader="none" w:pos="1188"/>
                <w:tab w:val="left" w:leader="none" w:pos="1189"/>
              </w:tabs>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Valores éticos</w:t>
            </w:r>
          </w:p>
          <w:p w:rsidR="00000000" w:rsidDel="00000000" w:rsidP="00000000" w:rsidRDefault="00000000" w:rsidRPr="00000000" w14:paraId="00000062">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honradez</w:t>
            </w:r>
          </w:p>
          <w:p w:rsidR="00000000" w:rsidDel="00000000" w:rsidP="00000000" w:rsidRDefault="00000000" w:rsidRPr="00000000" w14:paraId="00000063">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apertura</w:t>
            </w:r>
          </w:p>
          <w:p w:rsidR="00000000" w:rsidDel="00000000" w:rsidP="00000000" w:rsidRDefault="00000000" w:rsidRPr="00000000" w14:paraId="00000064">
            <w:pPr>
              <w:widowControl w:val="0"/>
              <w:numPr>
                <w:ilvl w:val="1"/>
                <w:numId w:val="2"/>
              </w:numPr>
              <w:tabs>
                <w:tab w:val="left" w:leader="none" w:pos="1908"/>
                <w:tab w:val="left" w:leader="none" w:pos="1909"/>
              </w:tabs>
              <w:ind w:left="1800" w:hanging="360"/>
              <w:rPr>
                <w:rFonts w:ascii="Calibri" w:cs="Calibri" w:eastAsia="Calibri" w:hAnsi="Calibri"/>
                <w:color w:val="121212"/>
                <w:sz w:val="24"/>
                <w:szCs w:val="24"/>
              </w:rPr>
            </w:pPr>
            <w:r w:rsidDel="00000000" w:rsidR="00000000" w:rsidRPr="00000000">
              <w:rPr>
                <w:rFonts w:ascii="Calibri" w:cs="Calibri" w:eastAsia="Calibri" w:hAnsi="Calibri"/>
                <w:color w:val="121212"/>
                <w:sz w:val="24"/>
                <w:szCs w:val="24"/>
                <w:rtl w:val="0"/>
              </w:rPr>
              <w:t xml:space="preserve">responsabilidad social</w:t>
            </w:r>
          </w:p>
          <w:p w:rsidR="00000000" w:rsidDel="00000000" w:rsidP="00000000" w:rsidRDefault="00000000" w:rsidRPr="00000000" w14:paraId="00000065">
            <w:pPr>
              <w:widowControl w:val="0"/>
              <w:numPr>
                <w:ilvl w:val="1"/>
                <w:numId w:val="2"/>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color w:val="121212"/>
                <w:sz w:val="24"/>
                <w:szCs w:val="24"/>
                <w:rtl w:val="0"/>
              </w:rPr>
              <w:t xml:space="preserve">cuidar de los demás</w:t>
            </w:r>
            <w:r w:rsidDel="00000000" w:rsidR="00000000" w:rsidRPr="00000000">
              <w:rPr>
                <w:rtl w:val="0"/>
              </w:rPr>
            </w:r>
          </w:p>
          <w:p w:rsidR="00000000" w:rsidDel="00000000" w:rsidP="00000000" w:rsidRDefault="00000000" w:rsidRPr="00000000" w14:paraId="00000066">
            <w:pPr>
              <w:widowControl w:val="0"/>
              <w:numPr>
                <w:ilvl w:val="0"/>
                <w:numId w:val="7"/>
              </w:numPr>
              <w:tabs>
                <w:tab w:val="left" w:leader="none" w:pos="1188"/>
                <w:tab w:val="left" w:leader="none" w:pos="1189"/>
              </w:tabs>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Principios cooperativos</w:t>
            </w:r>
          </w:p>
          <w:p w:rsidR="00000000" w:rsidDel="00000000" w:rsidP="00000000" w:rsidRDefault="00000000" w:rsidRPr="00000000" w14:paraId="00000067">
            <w:pPr>
              <w:widowControl w:val="0"/>
              <w:numPr>
                <w:ilvl w:val="1"/>
                <w:numId w:val="7"/>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Afiliación voluntaria y abierta</w:t>
            </w:r>
          </w:p>
          <w:p w:rsidR="00000000" w:rsidDel="00000000" w:rsidP="00000000" w:rsidRDefault="00000000" w:rsidRPr="00000000" w14:paraId="00000068">
            <w:pPr>
              <w:widowControl w:val="0"/>
              <w:numPr>
                <w:ilvl w:val="1"/>
                <w:numId w:val="7"/>
              </w:numPr>
              <w:tabs>
                <w:tab w:val="left" w:leader="none" w:pos="1908"/>
                <w:tab w:val="left" w:leader="none" w:pos="1909"/>
              </w:tabs>
              <w:spacing w:before="2"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 democrático de los diputados</w:t>
            </w:r>
          </w:p>
          <w:p w:rsidR="00000000" w:rsidDel="00000000" w:rsidP="00000000" w:rsidRDefault="00000000" w:rsidRPr="00000000" w14:paraId="00000069">
            <w:pPr>
              <w:widowControl w:val="0"/>
              <w:numPr>
                <w:ilvl w:val="1"/>
                <w:numId w:val="7"/>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Participación económica de los miembros</w:t>
            </w:r>
          </w:p>
          <w:p w:rsidR="00000000" w:rsidDel="00000000" w:rsidP="00000000" w:rsidRDefault="00000000" w:rsidRPr="00000000" w14:paraId="0000006A">
            <w:pPr>
              <w:widowControl w:val="0"/>
              <w:numPr>
                <w:ilvl w:val="1"/>
                <w:numId w:val="7"/>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Autonomía e independencia</w:t>
            </w:r>
          </w:p>
          <w:p w:rsidR="00000000" w:rsidDel="00000000" w:rsidP="00000000" w:rsidRDefault="00000000" w:rsidRPr="00000000" w14:paraId="0000006B">
            <w:pPr>
              <w:widowControl w:val="0"/>
              <w:numPr>
                <w:ilvl w:val="1"/>
                <w:numId w:val="7"/>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Educación, formación e información</w:t>
            </w:r>
          </w:p>
          <w:p w:rsidR="00000000" w:rsidDel="00000000" w:rsidP="00000000" w:rsidRDefault="00000000" w:rsidRPr="00000000" w14:paraId="0000006C">
            <w:pPr>
              <w:widowControl w:val="0"/>
              <w:numPr>
                <w:ilvl w:val="1"/>
                <w:numId w:val="7"/>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Cooperación entre cooperativas</w:t>
            </w:r>
          </w:p>
          <w:p w:rsidR="00000000" w:rsidDel="00000000" w:rsidP="00000000" w:rsidRDefault="00000000" w:rsidRPr="00000000" w14:paraId="0000006D">
            <w:pPr>
              <w:widowControl w:val="0"/>
              <w:numPr>
                <w:ilvl w:val="1"/>
                <w:numId w:val="7"/>
              </w:numPr>
              <w:tabs>
                <w:tab w:val="left" w:leader="none" w:pos="1908"/>
                <w:tab w:val="left" w:leader="none" w:pos="1909"/>
              </w:tabs>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Preocupación por la comunidad</w:t>
            </w:r>
          </w:p>
          <w:p w:rsidR="00000000" w:rsidDel="00000000" w:rsidP="00000000" w:rsidRDefault="00000000" w:rsidRPr="00000000" w14:paraId="0000006E">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before="1" w:lineRule="auto"/>
              <w:ind w:left="4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3: Marcos reglamentarios</w:t>
            </w:r>
          </w:p>
          <w:p w:rsidR="00000000" w:rsidDel="00000000" w:rsidP="00000000" w:rsidRDefault="00000000" w:rsidRPr="00000000" w14:paraId="00000070">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La mayoría de los países de la UE tienen leyes que regulan la actividad de las cooperativas. Los requisitos formales para crear y gestionar una cooperativa también varían mucho: algunos países exigen un número mínimo de socios o un capital mínimo. En toda la UE existen diferentes modelos de legislación: desde la inexistencia de una ley de cooperativas hasta la regulación de las cooperativas en una ley independiente, en el código de comercio, la ley mercantil, el código civil o el código de cooperativas.</w:t>
            </w:r>
            <w:r w:rsidDel="00000000" w:rsidR="00000000" w:rsidRPr="00000000">
              <w:rPr>
                <w:rtl w:val="0"/>
              </w:rPr>
            </w:r>
          </w:p>
          <w:p w:rsidR="00000000" w:rsidDel="00000000" w:rsidP="00000000" w:rsidRDefault="00000000" w:rsidRPr="00000000" w14:paraId="00000072">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3">
            <w:pPr>
              <w:widowControl w:val="0"/>
              <w:ind w:left="4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4: Funciones y tipos</w:t>
            </w:r>
          </w:p>
          <w:p w:rsidR="00000000" w:rsidDel="00000000" w:rsidP="00000000" w:rsidRDefault="00000000" w:rsidRPr="00000000" w14:paraId="00000074">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5">
            <w:pPr>
              <w:widowControl w:val="0"/>
              <w:ind w:left="109" w:right="5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Hay cooperativas de todas las formas y tamaños. Se pueden clasificar según distintos criterios:</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widowControl w:val="0"/>
              <w:numPr>
                <w:ilvl w:val="0"/>
                <w:numId w:val="4"/>
              </w:numPr>
              <w:tabs>
                <w:tab w:val="left" w:leader="none" w:pos="828"/>
                <w:tab w:val="left" w:leader="none" w:pos="829"/>
              </w:tabs>
              <w:ind w:left="72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Interés de los socios: Cooperativas de productores, cooperativas de trabajo asociado, cooperativas de consumidores/usuarios, cooperativas multipartitas (que sirven a más de un interés);</w:t>
            </w:r>
          </w:p>
          <w:p w:rsidR="00000000" w:rsidDel="00000000" w:rsidP="00000000" w:rsidRDefault="00000000" w:rsidRPr="00000000" w14:paraId="00000078">
            <w:pPr>
              <w:widowControl w:val="0"/>
              <w:numPr>
                <w:ilvl w:val="0"/>
                <w:numId w:val="4"/>
              </w:numPr>
              <w:tabs>
                <w:tab w:val="left" w:leader="none" w:pos="828"/>
                <w:tab w:val="left" w:leader="none" w:pos="829"/>
              </w:tabs>
              <w:spacing w:before="1" w:lineRule="auto"/>
              <w:ind w:left="72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Cooperativas de servicios comunitarios sin ánimo de lucro</w:t>
            </w:r>
          </w:p>
          <w:p w:rsidR="00000000" w:rsidDel="00000000" w:rsidP="00000000" w:rsidRDefault="00000000" w:rsidRPr="00000000" w14:paraId="00000079">
            <w:pPr>
              <w:widowControl w:val="0"/>
              <w:numPr>
                <w:ilvl w:val="0"/>
                <w:numId w:val="4"/>
              </w:numPr>
              <w:tabs>
                <w:tab w:val="left" w:leader="none" w:pos="828"/>
                <w:tab w:val="left" w:leader="none" w:pos="829"/>
              </w:tabs>
              <w:spacing w:before="1" w:lineRule="auto"/>
              <w:ind w:left="72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Tipo de negocio u objetivos específicos: banca, agricultura, comercio minorista, vivienda, sanidad</w:t>
            </w:r>
          </w:p>
          <w:p w:rsidR="00000000" w:rsidDel="00000000" w:rsidP="00000000" w:rsidRDefault="00000000" w:rsidRPr="00000000" w14:paraId="0000007A">
            <w:pPr>
              <w:widowControl w:val="0"/>
              <w:numPr>
                <w:ilvl w:val="0"/>
                <w:numId w:val="4"/>
              </w:numPr>
              <w:tabs>
                <w:tab w:val="left" w:leader="none" w:pos="828"/>
                <w:tab w:val="left" w:leader="none" w:pos="829"/>
              </w:tabs>
              <w:ind w:left="72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Características de los socios: cooperativas primarias o secundarias. De acuerdo con el 6º principio cooperativo "Cooperación entre cooperativas", las cooperativas suelen trabajar juntas, uniendo sus fuerzas para formar uniones cooperativas, que a su vez pueden formar una federación cooperativa, como ilustra la pirámide cooperativa que figura a continuación (tenga en cuenta que no indica una estructura jerárquica y que la nomenclatura y los niveles pueden variar de un país a otro, en función de los marcos jurídicos y las necesidades).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235558</wp:posOffset>
                  </wp:positionV>
                  <wp:extent cx="3411538" cy="2958256"/>
                  <wp:effectExtent b="0" l="0" r="0" t="0"/>
                  <wp:wrapTopAndBottom distB="114300" distT="114300"/>
                  <wp:docPr id="5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411538" cy="2958256"/>
                          </a:xfrm>
                          <a:prstGeom prst="rect"/>
                          <a:ln/>
                        </pic:spPr>
                      </pic:pic>
                    </a:graphicData>
                  </a:graphic>
                </wp:anchor>
              </w:drawing>
            </w:r>
          </w:p>
          <w:p w:rsidR="00000000" w:rsidDel="00000000" w:rsidP="00000000" w:rsidRDefault="00000000" w:rsidRPr="00000000" w14:paraId="00000081">
            <w:pPr>
              <w:widowControl w:val="0"/>
              <w:spacing w:before="90" w:lineRule="auto"/>
              <w:ind w:left="469"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Fuente: OIT, My.Coop, </w:t>
            </w:r>
            <w:r w:rsidDel="00000000" w:rsidR="00000000" w:rsidRPr="00000000">
              <w:rPr>
                <w:rFonts w:ascii="Calibri" w:cs="Calibri" w:eastAsia="Calibri" w:hAnsi="Calibri"/>
                <w:i w:val="1"/>
                <w:sz w:val="18"/>
                <w:szCs w:val="18"/>
                <w:rtl w:val="0"/>
              </w:rPr>
              <w:t xml:space="preserve">Gestión de su cooperativa agrícola</w:t>
            </w:r>
            <w:r w:rsidDel="00000000" w:rsidR="00000000" w:rsidRPr="00000000">
              <w:rPr>
                <w:rtl w:val="0"/>
              </w:rPr>
            </w:r>
          </w:p>
          <w:p w:rsidR="00000000" w:rsidDel="00000000" w:rsidP="00000000" w:rsidRDefault="00000000" w:rsidRPr="00000000" w14:paraId="00000082">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widowControl w:val="0"/>
              <w:ind w:left="46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2: Gestión y gobierno de las cooperativas</w:t>
            </w:r>
          </w:p>
          <w:p w:rsidR="00000000" w:rsidDel="00000000" w:rsidP="00000000" w:rsidRDefault="00000000" w:rsidRPr="00000000" w14:paraId="00000084">
            <w:pPr>
              <w:widowControl w:val="0"/>
              <w:ind w:left="469" w:firstLine="0"/>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Sección 1: Características del gobierno cooperativo</w:t>
            </w:r>
            <w:r w:rsidDel="00000000" w:rsidR="00000000" w:rsidRPr="00000000">
              <w:rPr>
                <w:rtl w:val="0"/>
              </w:rPr>
            </w:r>
          </w:p>
          <w:p w:rsidR="00000000" w:rsidDel="00000000" w:rsidP="00000000" w:rsidRDefault="00000000" w:rsidRPr="00000000" w14:paraId="00000085">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widowControl w:val="0"/>
              <w:numPr>
                <w:ilvl w:val="0"/>
                <w:numId w:val="12"/>
              </w:numPr>
              <w:tabs>
                <w:tab w:val="left" w:leader="none" w:pos="1188"/>
                <w:tab w:val="left" w:leader="none" w:pos="1189"/>
              </w:tabs>
              <w:spacing w:before="1" w:lineRule="auto"/>
              <w:ind w:left="108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Aunque sirven a los intereses de sus socios y a los de la comunidad, las cooperativas son empresas, cuyo objetivo es producir beneficios (que se reparten entre los socios o se reinvierten).</w:t>
            </w:r>
          </w:p>
          <w:p w:rsidR="00000000" w:rsidDel="00000000" w:rsidP="00000000" w:rsidRDefault="00000000" w:rsidRPr="00000000" w14:paraId="00000087">
            <w:pPr>
              <w:widowControl w:val="0"/>
              <w:numPr>
                <w:ilvl w:val="0"/>
                <w:numId w:val="12"/>
              </w:numPr>
              <w:tabs>
                <w:tab w:val="left" w:leader="none" w:pos="1188"/>
                <w:tab w:val="left" w:leader="none" w:pos="1189"/>
              </w:tabs>
              <w:ind w:left="108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cualquier empresa, las actividades de una cooperación necesitan ser dirigidas y controladas.</w:t>
            </w:r>
          </w:p>
          <w:p w:rsidR="00000000" w:rsidDel="00000000" w:rsidP="00000000" w:rsidRDefault="00000000" w:rsidRPr="00000000" w14:paraId="00000088">
            <w:pPr>
              <w:widowControl w:val="0"/>
              <w:numPr>
                <w:ilvl w:val="0"/>
                <w:numId w:val="12"/>
              </w:numPr>
              <w:tabs>
                <w:tab w:val="left" w:leader="none" w:pos="1188"/>
                <w:tab w:val="left" w:leader="none" w:pos="1189"/>
                <w:tab w:val="left" w:leader="none" w:pos="2890"/>
              </w:tabs>
              <w:ind w:left="108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gestión de una cooperativa plantea varios retos específicos en comparación con otros tipos de empresas: </w:t>
            </w:r>
            <w:r w:rsidDel="00000000" w:rsidR="00000000" w:rsidRPr="00000000">
              <w:rPr>
                <w:rtl w:val="0"/>
              </w:rPr>
            </w:r>
          </w:p>
          <w:p w:rsidR="00000000" w:rsidDel="00000000" w:rsidP="00000000" w:rsidRDefault="00000000" w:rsidRPr="00000000" w14:paraId="00000089">
            <w:pPr>
              <w:widowControl w:val="0"/>
              <w:numPr>
                <w:ilvl w:val="1"/>
                <w:numId w:val="12"/>
              </w:numPr>
              <w:tabs>
                <w:tab w:val="left" w:leader="none" w:pos="1188"/>
                <w:tab w:val="left" w:leader="none" w:pos="1189"/>
                <w:tab w:val="left" w:leader="none" w:pos="2890"/>
              </w:tabs>
              <w:ind w:left="1417.3228346456694" w:right="57.04724409448886"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Las</w:t>
              <w:tab/>
              <w:t xml:space="preserve">cooperativas aplican la toma de decisiones democrática (miembros con derecho de decisión final)</w:t>
            </w:r>
            <w:r w:rsidDel="00000000" w:rsidR="00000000" w:rsidRPr="00000000">
              <w:rPr>
                <w:rtl w:val="0"/>
              </w:rPr>
            </w:r>
          </w:p>
          <w:p w:rsidR="00000000" w:rsidDel="00000000" w:rsidP="00000000" w:rsidRDefault="00000000" w:rsidRPr="00000000" w14:paraId="0000008A">
            <w:pPr>
              <w:widowControl w:val="0"/>
              <w:numPr>
                <w:ilvl w:val="0"/>
                <w:numId w:val="8"/>
              </w:numPr>
              <w:tabs>
                <w:tab w:val="left" w:leader="none" w:pos="1548"/>
                <w:tab w:val="left" w:leader="none" w:pos="1549"/>
              </w:tabs>
              <w:spacing w:before="1" w:lineRule="auto"/>
              <w:ind w:left="144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cooperativas delegan la toma de decisiones en una Junta Directiva y, en ocasiones, intervienen gestores profesionales.</w:t>
            </w:r>
          </w:p>
          <w:p w:rsidR="00000000" w:rsidDel="00000000" w:rsidP="00000000" w:rsidRDefault="00000000" w:rsidRPr="00000000" w14:paraId="0000008B">
            <w:pPr>
              <w:widowControl w:val="0"/>
              <w:numPr>
                <w:ilvl w:val="0"/>
                <w:numId w:val="8"/>
              </w:numPr>
              <w:tabs>
                <w:tab w:val="left" w:leader="none" w:pos="1548"/>
                <w:tab w:val="left" w:leader="none" w:pos="1549"/>
              </w:tabs>
              <w:spacing w:before="1" w:lineRule="auto"/>
              <w:ind w:left="144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responsabilidad de los delegados de toma de decisiones es una de las cuestiones clave de la gobernanza.</w:t>
            </w:r>
          </w:p>
          <w:p w:rsidR="00000000" w:rsidDel="00000000" w:rsidP="00000000" w:rsidRDefault="00000000" w:rsidRPr="00000000" w14:paraId="0000008C">
            <w:pPr>
              <w:widowControl w:val="0"/>
              <w:numPr>
                <w:ilvl w:val="0"/>
                <w:numId w:val="8"/>
              </w:numPr>
              <w:tabs>
                <w:tab w:val="left" w:leader="none" w:pos="1548"/>
                <w:tab w:val="left" w:leader="none" w:pos="1549"/>
              </w:tabs>
              <w:ind w:left="144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las cooperativas más pequeñas, los socios suelen encargarse de las tareas de personal, que requieren conocimientos y aptitudes específicas.</w:t>
            </w:r>
          </w:p>
          <w:p w:rsidR="00000000" w:rsidDel="00000000" w:rsidP="00000000" w:rsidRDefault="00000000" w:rsidRPr="00000000" w14:paraId="0000008D">
            <w:pPr>
              <w:widowControl w:val="0"/>
              <w:numPr>
                <w:ilvl w:val="0"/>
                <w:numId w:val="8"/>
              </w:numPr>
              <w:tabs>
                <w:tab w:val="left" w:leader="none" w:pos="1548"/>
                <w:tab w:val="left" w:leader="none" w:pos="1549"/>
              </w:tabs>
              <w:ind w:left="1440" w:right="5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Muchas cooperativas son polivalentes, prestan distintos servicios y atienden diferentes intereses de sus socios, lo que hace que su gobernanza sea aún más difícil.</w:t>
            </w:r>
            <w:r w:rsidDel="00000000" w:rsidR="00000000" w:rsidRPr="00000000">
              <w:rPr>
                <w:rtl w:val="0"/>
              </w:rPr>
            </w:r>
          </w:p>
          <w:p w:rsidR="00000000" w:rsidDel="00000000" w:rsidP="00000000" w:rsidRDefault="00000000" w:rsidRPr="00000000" w14:paraId="0000008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0"/>
              <w:ind w:left="469" w:right="267.04724409448886"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2: Compromiso de los afiliados y cuestiones de inclusión</w:t>
            </w:r>
          </w:p>
          <w:p w:rsidR="00000000" w:rsidDel="00000000" w:rsidP="00000000" w:rsidRDefault="00000000" w:rsidRPr="00000000" w14:paraId="00000090">
            <w:pPr>
              <w:widowControl w:val="0"/>
              <w:ind w:left="469" w:right="267.04724409448886" w:firstLine="0"/>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1">
            <w:pPr>
              <w:widowControl w:val="0"/>
              <w:numPr>
                <w:ilvl w:val="0"/>
                <w:numId w:val="5"/>
              </w:numPr>
              <w:tabs>
                <w:tab w:val="left" w:leader="none" w:pos="1188"/>
                <w:tab w:val="left" w:leader="none" w:pos="1189"/>
              </w:tabs>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Para que una cooperativa tenga éxito y perdure en el tiempo, el compromiso de los socios es crucial.</w:t>
            </w:r>
          </w:p>
          <w:p w:rsidR="00000000" w:rsidDel="00000000" w:rsidP="00000000" w:rsidRDefault="00000000" w:rsidRPr="00000000" w14:paraId="00000092">
            <w:pPr>
              <w:widowControl w:val="0"/>
              <w:numPr>
                <w:ilvl w:val="0"/>
                <w:numId w:val="5"/>
              </w:numPr>
              <w:tabs>
                <w:tab w:val="left" w:leader="none" w:pos="1188"/>
                <w:tab w:val="left" w:leader="none" w:pos="1189"/>
              </w:tabs>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Los socios no deben retirarse fácilmente, deben estar dispuestos a seguir comerciando con la cooperativa incluso cuando, temporalmente, los precios o los servicios prestados parecen menos atractivos que los disponibles en el mercado.</w:t>
            </w:r>
          </w:p>
          <w:p w:rsidR="00000000" w:rsidDel="00000000" w:rsidP="00000000" w:rsidRDefault="00000000" w:rsidRPr="00000000" w14:paraId="00000093">
            <w:pPr>
              <w:widowControl w:val="0"/>
              <w:numPr>
                <w:ilvl w:val="0"/>
                <w:numId w:val="5"/>
              </w:numPr>
              <w:tabs>
                <w:tab w:val="left" w:leader="none" w:pos="1188"/>
                <w:tab w:val="left" w:leader="none" w:pos="1189"/>
              </w:tabs>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Cuando los miembros renuncian puede tener una influencia negativa en los restantes, y las inversiones y planes a largo plazo no son viables.</w:t>
            </w:r>
          </w:p>
          <w:p w:rsidR="00000000" w:rsidDel="00000000" w:rsidP="00000000" w:rsidRDefault="00000000" w:rsidRPr="00000000" w14:paraId="00000094">
            <w:pPr>
              <w:widowControl w:val="0"/>
              <w:numPr>
                <w:ilvl w:val="0"/>
                <w:numId w:val="5"/>
              </w:numPr>
              <w:tabs>
                <w:tab w:val="left" w:leader="none" w:pos="1188"/>
                <w:tab w:val="left" w:leader="none" w:pos="1189"/>
              </w:tabs>
              <w:spacing w:before="1" w:lineRule="auto"/>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Dado que las cooperativas están financiadas por sus socios, un compromiso débil provoca reticencias entre los demás socios a seguir invirtiendo.</w:t>
            </w:r>
          </w:p>
          <w:p w:rsidR="00000000" w:rsidDel="00000000" w:rsidP="00000000" w:rsidRDefault="00000000" w:rsidRPr="00000000" w14:paraId="00000095">
            <w:pPr>
              <w:widowControl w:val="0"/>
              <w:numPr>
                <w:ilvl w:val="0"/>
                <w:numId w:val="5"/>
              </w:numPr>
              <w:tabs>
                <w:tab w:val="left" w:leader="none" w:pos="1188"/>
                <w:tab w:val="left" w:leader="none" w:pos="1189"/>
              </w:tabs>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El compromiso de los afiliados se ve afectado por factores sociales, económicos y organizativos: una mejor calidad de los servicios, precios atractivos y organización se correlaciona con mayores niveles de compromiso.</w:t>
            </w:r>
          </w:p>
          <w:p w:rsidR="00000000" w:rsidDel="00000000" w:rsidP="00000000" w:rsidRDefault="00000000" w:rsidRPr="00000000" w14:paraId="00000096">
            <w:pPr>
              <w:widowControl w:val="0"/>
              <w:numPr>
                <w:ilvl w:val="0"/>
                <w:numId w:val="5"/>
              </w:numPr>
              <w:tabs>
                <w:tab w:val="left" w:leader="none" w:pos="1188"/>
                <w:tab w:val="left" w:leader="none" w:pos="1189"/>
              </w:tabs>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Cuestiones de inclusión: la infrarrepresentación en el nivel directivo puede dar lugar a desequilibrios de género entre la base de miembros de la cooperativa. Debe fomentarse la elección de mujeres en el gobierno de las cooperativas y evitar cualquier práctica discriminatoria.</w:t>
            </w:r>
          </w:p>
          <w:p w:rsidR="00000000" w:rsidDel="00000000" w:rsidP="00000000" w:rsidRDefault="00000000" w:rsidRPr="00000000" w14:paraId="00000097">
            <w:pPr>
              <w:widowControl w:val="0"/>
              <w:numPr>
                <w:ilvl w:val="0"/>
                <w:numId w:val="5"/>
              </w:numPr>
              <w:tabs>
                <w:tab w:val="left" w:leader="none" w:pos="1188"/>
                <w:tab w:val="left" w:leader="none" w:pos="1189"/>
              </w:tabs>
              <w:ind w:left="1189" w:right="267.04724409448886"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Las cooperativas pueden apoyar a las mujeres y a otras categorías vulnerables invirtiendo en su formación y en el desarrollo de sus capacidades.</w:t>
            </w:r>
            <w:r w:rsidDel="00000000" w:rsidR="00000000" w:rsidRPr="00000000">
              <w:rPr>
                <w:rtl w:val="0"/>
              </w:rPr>
            </w:r>
          </w:p>
          <w:p w:rsidR="00000000" w:rsidDel="00000000" w:rsidP="00000000" w:rsidRDefault="00000000" w:rsidRPr="00000000" w14:paraId="00000098">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9">
            <w:pPr>
              <w:widowControl w:val="0"/>
              <w:ind w:left="4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3: Funciones del gerente de la cooperativa</w:t>
            </w:r>
          </w:p>
          <w:p w:rsidR="00000000" w:rsidDel="00000000" w:rsidP="00000000" w:rsidRDefault="00000000" w:rsidRPr="00000000" w14:paraId="0000009A">
            <w:pPr>
              <w:widowControl w:val="0"/>
              <w:spacing w:before="3"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B">
            <w:pPr>
              <w:widowControl w:val="0"/>
              <w:numPr>
                <w:ilvl w:val="0"/>
                <w:numId w:val="15"/>
              </w:numPr>
              <w:tabs>
                <w:tab w:val="left" w:leader="none" w:pos="1188"/>
                <w:tab w:val="left" w:leader="none" w:pos="1189"/>
              </w:tabs>
              <w:ind w:left="1188" w:right="340.51181102362307"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Las principales funciones del gestor:</w:t>
            </w:r>
          </w:p>
          <w:p w:rsidR="00000000" w:rsidDel="00000000" w:rsidP="00000000" w:rsidRDefault="00000000" w:rsidRPr="00000000" w14:paraId="0000009C">
            <w:pPr>
              <w:widowControl w:val="0"/>
              <w:numPr>
                <w:ilvl w:val="1"/>
                <w:numId w:val="15"/>
              </w:numPr>
              <w:tabs>
                <w:tab w:val="left" w:leader="none" w:pos="1908"/>
                <w:tab w:val="left" w:leader="none" w:pos="1909"/>
              </w:tabs>
              <w:ind w:left="1909" w:right="340.51181102362307" w:hanging="360"/>
              <w:jc w:val="both"/>
            </w:pPr>
            <w:r w:rsidDel="00000000" w:rsidR="00000000" w:rsidRPr="00000000">
              <w:rPr>
                <w:rFonts w:ascii="Calibri" w:cs="Calibri" w:eastAsia="Calibri" w:hAnsi="Calibri"/>
                <w:sz w:val="24"/>
                <w:szCs w:val="24"/>
                <w:rtl w:val="0"/>
              </w:rPr>
              <w:t xml:space="preserve">Interpersonal: interactuar con los miembros del equipo, la Junta Directiva, los clientes y otras organizaciones.</w:t>
            </w:r>
          </w:p>
          <w:p w:rsidR="00000000" w:rsidDel="00000000" w:rsidP="00000000" w:rsidRDefault="00000000" w:rsidRPr="00000000" w14:paraId="0000009D">
            <w:pPr>
              <w:widowControl w:val="0"/>
              <w:numPr>
                <w:ilvl w:val="1"/>
                <w:numId w:val="15"/>
              </w:numPr>
              <w:tabs>
                <w:tab w:val="left" w:leader="none" w:pos="1908"/>
                <w:tab w:val="left" w:leader="none" w:pos="1909"/>
              </w:tabs>
              <w:ind w:left="1909" w:right="340.51181102362307" w:hanging="360"/>
              <w:jc w:val="both"/>
            </w:pPr>
            <w:r w:rsidDel="00000000" w:rsidR="00000000" w:rsidRPr="00000000">
              <w:rPr>
                <w:rFonts w:ascii="Calibri" w:cs="Calibri" w:eastAsia="Calibri" w:hAnsi="Calibri"/>
                <w:sz w:val="24"/>
                <w:szCs w:val="24"/>
                <w:rtl w:val="0"/>
              </w:rPr>
              <w:t xml:space="preserve">Informativa: recopilación y difusión de información relativa a las operaciones, el rendimiento, la evolución; portavoz.</w:t>
            </w:r>
          </w:p>
          <w:p w:rsidR="00000000" w:rsidDel="00000000" w:rsidP="00000000" w:rsidRDefault="00000000" w:rsidRPr="00000000" w14:paraId="0000009E">
            <w:pPr>
              <w:widowControl w:val="0"/>
              <w:numPr>
                <w:ilvl w:val="1"/>
                <w:numId w:val="15"/>
              </w:numPr>
              <w:tabs>
                <w:tab w:val="left" w:leader="none" w:pos="1908"/>
                <w:tab w:val="left" w:leader="none" w:pos="1909"/>
              </w:tabs>
              <w:ind w:left="1909" w:right="340.51181102362307" w:hanging="360"/>
              <w:jc w:val="both"/>
            </w:pPr>
            <w:r w:rsidDel="00000000" w:rsidR="00000000" w:rsidRPr="00000000">
              <w:rPr>
                <w:rFonts w:ascii="Calibri" w:cs="Calibri" w:eastAsia="Calibri" w:hAnsi="Calibri"/>
                <w:sz w:val="24"/>
                <w:szCs w:val="24"/>
                <w:rtl w:val="0"/>
              </w:rPr>
              <w:t xml:space="preserve">Decisional: asignación de recursos, tareas, planes de desarrollo, negociación.</w:t>
            </w:r>
          </w:p>
          <w:p w:rsidR="00000000" w:rsidDel="00000000" w:rsidP="00000000" w:rsidRDefault="00000000" w:rsidRPr="00000000" w14:paraId="0000009F">
            <w:pPr>
              <w:widowControl w:val="0"/>
              <w:numPr>
                <w:ilvl w:val="0"/>
                <w:numId w:val="15"/>
              </w:numPr>
              <w:tabs>
                <w:tab w:val="left" w:leader="none" w:pos="1188"/>
                <w:tab w:val="left" w:leader="none" w:pos="1189"/>
              </w:tabs>
              <w:ind w:left="1189" w:right="340.51181102362307"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El gestor de cooperativas necesita dos tipos principales de competencias:</w:t>
            </w:r>
          </w:p>
          <w:p w:rsidR="00000000" w:rsidDel="00000000" w:rsidP="00000000" w:rsidRDefault="00000000" w:rsidRPr="00000000" w14:paraId="000000A0">
            <w:pPr>
              <w:widowControl w:val="0"/>
              <w:numPr>
                <w:ilvl w:val="1"/>
                <w:numId w:val="15"/>
              </w:numPr>
              <w:tabs>
                <w:tab w:val="left" w:leader="none" w:pos="1908"/>
                <w:tab w:val="left" w:leader="none" w:pos="1909"/>
              </w:tabs>
              <w:ind w:left="1909" w:right="340.51181102362307" w:hanging="360"/>
              <w:jc w:val="both"/>
            </w:pPr>
            <w:r w:rsidDel="00000000" w:rsidR="00000000" w:rsidRPr="00000000">
              <w:rPr>
                <w:rFonts w:ascii="Calibri" w:cs="Calibri" w:eastAsia="Calibri" w:hAnsi="Calibri"/>
                <w:sz w:val="24"/>
                <w:szCs w:val="24"/>
                <w:rtl w:val="0"/>
              </w:rPr>
              <w:t xml:space="preserve">Conocimientos generales de gestión (necesarios en cualquier empresa)</w:t>
            </w:r>
          </w:p>
          <w:p w:rsidR="00000000" w:rsidDel="00000000" w:rsidP="00000000" w:rsidRDefault="00000000" w:rsidRPr="00000000" w14:paraId="000000A1">
            <w:pPr>
              <w:widowControl w:val="0"/>
              <w:numPr>
                <w:ilvl w:val="1"/>
                <w:numId w:val="15"/>
              </w:numPr>
              <w:tabs>
                <w:tab w:val="left" w:leader="none" w:pos="1908"/>
              </w:tabs>
              <w:ind w:left="1909" w:right="340.51181102362307" w:hanging="359.00000000000006"/>
              <w:jc w:val="both"/>
            </w:pPr>
            <w:r w:rsidDel="00000000" w:rsidR="00000000" w:rsidRPr="00000000">
              <w:rPr>
                <w:rFonts w:ascii="Calibri" w:cs="Calibri" w:eastAsia="Calibri" w:hAnsi="Calibri"/>
                <w:sz w:val="24"/>
                <w:szCs w:val="24"/>
                <w:rtl w:val="0"/>
              </w:rPr>
              <w:t xml:space="preserve">Conocimientos específicos de la gobernanza cooperativa, buena comprensión de las prácticas, procesos y estructuras cooperativas.</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widowControl w:val="0"/>
              <w:spacing w:before="6" w:line="289" w:lineRule="auto"/>
              <w:ind w:left="469" w:right="267.04724409448886"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3: De la teoría a la práctica</w:t>
            </w:r>
          </w:p>
          <w:p w:rsidR="00000000" w:rsidDel="00000000" w:rsidP="00000000" w:rsidRDefault="00000000" w:rsidRPr="00000000" w14:paraId="000000A4">
            <w:pPr>
              <w:widowControl w:val="0"/>
              <w:spacing w:line="289" w:lineRule="auto"/>
              <w:ind w:left="469" w:right="267.04724409448886"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1.1.: Casos de éxito: WAZO COOP (España)</w:t>
            </w:r>
          </w:p>
          <w:p w:rsidR="00000000" w:rsidDel="00000000" w:rsidP="00000000" w:rsidRDefault="00000000" w:rsidRPr="00000000" w14:paraId="000000A5">
            <w:pPr>
              <w:widowControl w:val="0"/>
              <w:spacing w:before="3" w:lineRule="auto"/>
              <w:ind w:right="267.04724409448886"/>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A6">
            <w:pPr>
              <w:widowControl w:val="0"/>
              <w:ind w:left="469"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cooperativa Wazo se creó en España para resolver los problemas de las comunidades rurales y ofrecerles perspectivas económicas y laborales.</w:t>
            </w:r>
          </w:p>
          <w:p w:rsidR="00000000" w:rsidDel="00000000" w:rsidP="00000000" w:rsidRDefault="00000000" w:rsidRPr="00000000" w14:paraId="000000A7">
            <w:pPr>
              <w:widowControl w:val="0"/>
              <w:ind w:left="469" w:right="267.0472440944888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spacing w:before="1" w:lineRule="auto"/>
              <w:ind w:left="469"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cooperativa está cofundada y presidida por Marta Lozano Molano, músico y compositora de éxito que decidió regresar a su tierra natal en Extremadura (España) para apoyar a su comunidad y centrarse en la composición de música social.</w:t>
            </w:r>
          </w:p>
          <w:p w:rsidR="00000000" w:rsidDel="00000000" w:rsidP="00000000" w:rsidRDefault="00000000" w:rsidRPr="00000000" w14:paraId="000000A9">
            <w:pPr>
              <w:widowControl w:val="0"/>
              <w:spacing w:before="1" w:lineRule="auto"/>
              <w:ind w:left="469" w:right="267.0472440944888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ind w:left="469"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2015, </w:t>
            </w:r>
            <w:hyperlink r:id="rId10">
              <w:r w:rsidDel="00000000" w:rsidR="00000000" w:rsidRPr="00000000">
                <w:rPr>
                  <w:rFonts w:ascii="Calibri" w:cs="Calibri" w:eastAsia="Calibri" w:hAnsi="Calibri"/>
                  <w:b w:val="1"/>
                  <w:color w:val="0000ff"/>
                  <w:sz w:val="24"/>
                  <w:szCs w:val="24"/>
                  <w:u w:val="single"/>
                  <w:rtl w:val="0"/>
                </w:rPr>
                <w:t xml:space="preserve">Wazo Coop</w:t>
              </w:r>
            </w:hyperlink>
            <w:hyperlink r:id="rId11">
              <w:r w:rsidDel="00000000" w:rsidR="00000000" w:rsidRPr="00000000">
                <w:rPr>
                  <w:rFonts w:ascii="Calibri" w:cs="Calibri" w:eastAsia="Calibri" w:hAnsi="Calibri"/>
                  <w:b w:val="1"/>
                  <w:color w:val="0000ff"/>
                  <w:sz w:val="24"/>
                  <w:szCs w:val="24"/>
                  <w:rtl w:val="0"/>
                </w:rPr>
                <w:t xml:space="preserve"> </w:t>
              </w:r>
            </w:hyperlink>
            <w:r w:rsidDel="00000000" w:rsidR="00000000" w:rsidRPr="00000000">
              <w:rPr>
                <w:rFonts w:ascii="Calibri" w:cs="Calibri" w:eastAsia="Calibri" w:hAnsi="Calibri"/>
                <w:sz w:val="24"/>
                <w:szCs w:val="24"/>
                <w:rtl w:val="0"/>
              </w:rPr>
              <w:t xml:space="preserve">promueve el desarrollo local sostenible en regiones rurales y escasamente pobladas utilizando la economía creativa como plataforma. Con el fin de vincular cooperativas distantes y partes interesadas, ha facilitado el acceso a la innovación y la digitalización. También ha facilitado el desarrollo de puestos de trabajo, especialmente para jóvenes y residentes en zonas rurales.</w:t>
            </w:r>
          </w:p>
          <w:p w:rsidR="00000000" w:rsidDel="00000000" w:rsidP="00000000" w:rsidRDefault="00000000" w:rsidRPr="00000000" w14:paraId="000000AB">
            <w:pPr>
              <w:widowControl w:val="0"/>
              <w:spacing w:before="2" w:lineRule="auto"/>
              <w:ind w:right="267.04724409448886"/>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AC">
            <w:pPr>
              <w:widowControl w:val="0"/>
              <w:ind w:left="469"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Uno de estos ejemplos es la iniciativa de la UE Smart Composer, que utiliza una metodología para ayudar a los profesores de música de FP a apoyar a los estudiantes que escriben música nueva y brindarles la oportunidad de adquirir nuevas competencias en materia de marca, empresa y marketing digital.</w:t>
            </w:r>
          </w:p>
          <w:p w:rsidR="00000000" w:rsidDel="00000000" w:rsidP="00000000" w:rsidRDefault="00000000" w:rsidRPr="00000000" w14:paraId="000000AD">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E">
            <w:pPr>
              <w:widowControl w:val="0"/>
              <w:ind w:left="469" w:right="127"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1.2.: Casos de éxito: Cooperativa AgroAlim Predesti (Rumanía)</w:t>
            </w:r>
          </w:p>
          <w:p w:rsidR="00000000" w:rsidDel="00000000" w:rsidP="00000000" w:rsidRDefault="00000000" w:rsidRPr="00000000" w14:paraId="000000AF">
            <w:pPr>
              <w:widowControl w:val="0"/>
              <w:spacing w:before="3"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0">
            <w:pPr>
              <w:widowControl w:val="0"/>
              <w:ind w:left="469" w:right="408.7795275590559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principios de 2018, se fundó la Cooperativa AgroAlim Predesti como componente del proyecto "Empoderar a las mujeres necesitadas" dirigido por WorldVision y Sodexo Rumanía.</w:t>
            </w:r>
          </w:p>
          <w:p w:rsidR="00000000" w:rsidDel="00000000" w:rsidP="00000000" w:rsidRDefault="00000000" w:rsidRPr="00000000" w14:paraId="000000B1">
            <w:pPr>
              <w:widowControl w:val="0"/>
              <w:ind w:left="469" w:right="408.7795275590559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ind w:left="469" w:right="408.7795275590559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objetivo de esta iniciativa era ayudar a las mujeres rurales que viven en circunstancias difíciles, como las madres que crían solas a sus hijos o las que nunca han tenido un empleo, o estaban en paro, jornaleros.</w:t>
            </w:r>
          </w:p>
          <w:p w:rsidR="00000000" w:rsidDel="00000000" w:rsidP="00000000" w:rsidRDefault="00000000" w:rsidRPr="00000000" w14:paraId="000000B3">
            <w:pPr>
              <w:widowControl w:val="0"/>
              <w:ind w:left="469" w:right="408.7795275590559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widowControl w:val="0"/>
              <w:ind w:left="469" w:right="408.7795275590559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procesar y conservar las frutas y verduras cultivadas localmente, la sede de la cooperativa se equipó con maquinaria de producción específica. Aquí se elaboran artículos como tarros de salsa, salsas de pimiento, encurtidos en vinagre y salmuera, y muchos más productos tradicionales. Las conservas y las verduras enlatadas se producen únicamente para la red de clientes ya existente; su vida útil no es muy larga porque se elaboran únicamente con recetas e ingredientes tradicionales, sin aditivos.</w:t>
            </w:r>
          </w:p>
          <w:p w:rsidR="00000000" w:rsidDel="00000000" w:rsidP="00000000" w:rsidRDefault="00000000" w:rsidRPr="00000000" w14:paraId="000000B5">
            <w:pPr>
              <w:ind w:left="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6">
            <w:pPr>
              <w:widowControl w:val="0"/>
              <w:ind w:left="469" w:right="267.04724409448886"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1.3.: Casos de éxito: Cooperativa de mujeres de agroturismo de Zagora (Grecia)</w:t>
            </w:r>
          </w:p>
          <w:p w:rsidR="00000000" w:rsidDel="00000000" w:rsidP="00000000" w:rsidRDefault="00000000" w:rsidRPr="00000000" w14:paraId="000000B7">
            <w:pPr>
              <w:widowControl w:val="0"/>
              <w:spacing w:before="1" w:lineRule="auto"/>
              <w:ind w:right="267.04724409448886"/>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8">
            <w:pPr>
              <w:widowControl w:val="0"/>
              <w:spacing w:before="1" w:lineRule="auto"/>
              <w:ind w:left="469" w:right="267.04724409448886" w:firstLine="0"/>
              <w:jc w:val="both"/>
              <w:rPr>
                <w:rFonts w:ascii="Calibri" w:cs="Calibri" w:eastAsia="Calibri" w:hAnsi="Calibri"/>
                <w:sz w:val="24"/>
                <w:szCs w:val="24"/>
              </w:rPr>
            </w:pPr>
            <w:hyperlink r:id="rId12">
              <w:r w:rsidDel="00000000" w:rsidR="00000000" w:rsidRPr="00000000">
                <w:rPr>
                  <w:rFonts w:ascii="Calibri" w:cs="Calibri" w:eastAsia="Calibri" w:hAnsi="Calibri"/>
                  <w:color w:val="0000ff"/>
                  <w:sz w:val="24"/>
                  <w:szCs w:val="24"/>
                  <w:u w:val="single"/>
                  <w:rtl w:val="0"/>
                </w:rPr>
                <w:t xml:space="preserve">La Cooperativa Agroturística de</w:t>
              </w:r>
            </w:hyperlink>
            <w:r w:rsidDel="00000000" w:rsidR="00000000" w:rsidRPr="00000000">
              <w:rPr>
                <w:rFonts w:ascii="Calibri" w:cs="Calibri" w:eastAsia="Calibri" w:hAnsi="Calibri"/>
                <w:color w:val="0000ff"/>
                <w:sz w:val="24"/>
                <w:szCs w:val="24"/>
                <w:u w:val="single"/>
                <w:rtl w:val="0"/>
              </w:rPr>
              <w:t xml:space="preserve"> Mujeres </w:t>
            </w:r>
            <w:hyperlink r:id="rId13">
              <w:r w:rsidDel="00000000" w:rsidR="00000000" w:rsidRPr="00000000">
                <w:rPr>
                  <w:rFonts w:ascii="Calibri" w:cs="Calibri" w:eastAsia="Calibri" w:hAnsi="Calibri"/>
                  <w:color w:val="0000ff"/>
                  <w:sz w:val="24"/>
                  <w:szCs w:val="24"/>
                  <w:u w:val="single"/>
                  <w:rtl w:val="0"/>
                </w:rPr>
                <w:t xml:space="preserve">de Zagora</w:t>
              </w:r>
            </w:hyperlink>
            <w:r w:rsidDel="00000000" w:rsidR="00000000" w:rsidRPr="00000000">
              <w:rPr>
                <w:rFonts w:ascii="Calibri" w:cs="Calibri" w:eastAsia="Calibri" w:hAnsi="Calibri"/>
                <w:color w:val="0000ff"/>
                <w:sz w:val="24"/>
                <w:szCs w:val="24"/>
                <w:rtl w:val="0"/>
              </w:rPr>
              <w:t xml:space="preserve"> </w:t>
            </w:r>
            <w:r w:rsidDel="00000000" w:rsidR="00000000" w:rsidRPr="00000000">
              <w:rPr>
                <w:rFonts w:ascii="Calibri" w:cs="Calibri" w:eastAsia="Calibri" w:hAnsi="Calibri"/>
                <w:sz w:val="24"/>
                <w:szCs w:val="24"/>
                <w:rtl w:val="0"/>
              </w:rPr>
              <w:t xml:space="preserve">fue fundada en 1993 por 50 mujeres que querían utilizar sus habilidades y ofrecer a los turistas productos y servicios tradicionales de alta calidad.</w:t>
            </w:r>
          </w:p>
          <w:p w:rsidR="00000000" w:rsidDel="00000000" w:rsidP="00000000" w:rsidRDefault="00000000" w:rsidRPr="00000000" w14:paraId="000000B9">
            <w:pPr>
              <w:widowControl w:val="0"/>
              <w:spacing w:before="1" w:lineRule="auto"/>
              <w:ind w:left="469" w:right="267.0472440944888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0"/>
              <w:ind w:left="469"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Ahora tiene su propia tienda y cafetería en la plaza principal del pueblo de Agios Giorgios, donde los turistas pueden degustar diversos postres, mermeladas, delicias de repostería tradicional, licores caseros y aperitivos que acompañan al tsipouro local.</w:t>
            </w:r>
          </w:p>
          <w:p w:rsidR="00000000" w:rsidDel="00000000" w:rsidP="00000000" w:rsidRDefault="00000000" w:rsidRPr="00000000" w14:paraId="000000BB">
            <w:pPr>
              <w:widowControl w:val="0"/>
              <w:ind w:left="469" w:right="267.0472440944888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widowControl w:val="0"/>
              <w:spacing w:before="1" w:lineRule="auto"/>
              <w:ind w:left="469"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Recientemente, la cooperativa ha creado un laboratorio, lo que permite una mayor producción, pero sin sacrificar el espíritu tradicional: cada producto es natural, creado únicamente con frutas y hierbas locales, sin aditivos.</w:t>
            </w:r>
          </w:p>
          <w:p w:rsidR="00000000" w:rsidDel="00000000" w:rsidP="00000000" w:rsidRDefault="00000000" w:rsidRPr="00000000" w14:paraId="000000BD">
            <w:pPr>
              <w:widowControl w:val="0"/>
              <w:spacing w:before="1" w:lineRule="auto"/>
              <w:ind w:left="469" w:right="267.0472440944888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widowControl w:val="0"/>
              <w:ind w:left="469" w:right="267.04724409448886" w:firstLine="0"/>
              <w:jc w:val="both"/>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También ofrece servicios de catering y organiza grandes eventos, banquetes y comidas por encargo, y gestiona una red de casas de huéspedes tradicionales para turistas.</w:t>
            </w:r>
            <w:r w:rsidDel="00000000" w:rsidR="00000000" w:rsidRPr="00000000">
              <w:rPr>
                <w:rtl w:val="0"/>
              </w:rPr>
            </w:r>
          </w:p>
          <w:p w:rsidR="00000000" w:rsidDel="00000000" w:rsidP="00000000" w:rsidRDefault="00000000" w:rsidRPr="00000000" w14:paraId="000000BF">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C0">
            <w:pPr>
              <w:widowControl w:val="0"/>
              <w:ind w:left="469"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Sección 2: Pasos para crear una cooperativa</w:t>
            </w:r>
          </w:p>
          <w:p w:rsidR="00000000" w:rsidDel="00000000" w:rsidP="00000000" w:rsidRDefault="00000000" w:rsidRPr="00000000" w14:paraId="000000C1">
            <w:pPr>
              <w:widowControl w:val="0"/>
              <w:spacing w:before="3"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C2">
            <w:pPr>
              <w:widowControl w:val="0"/>
              <w:ind w:left="46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Paso 1: Definir la idea de negocio</w:t>
            </w:r>
          </w:p>
          <w:p w:rsidR="00000000" w:rsidDel="00000000" w:rsidP="00000000" w:rsidRDefault="00000000" w:rsidRPr="00000000" w14:paraId="000000C3">
            <w:pPr>
              <w:widowControl w:val="0"/>
              <w:numPr>
                <w:ilvl w:val="0"/>
                <w:numId w:val="9"/>
              </w:numPr>
              <w:tabs>
                <w:tab w:val="left" w:leader="none" w:pos="1188"/>
                <w:tab w:val="left" w:leader="none" w:pos="1189"/>
              </w:tabs>
              <w:ind w:left="1188" w:hanging="360"/>
            </w:pPr>
            <w:r w:rsidDel="00000000" w:rsidR="00000000" w:rsidRPr="00000000">
              <w:rPr>
                <w:rFonts w:ascii="Calibri" w:cs="Calibri" w:eastAsia="Calibri" w:hAnsi="Calibri"/>
                <w:sz w:val="24"/>
                <w:szCs w:val="24"/>
                <w:rtl w:val="0"/>
              </w:rPr>
              <w:t xml:space="preserve">¿Qué productos/servicios ofrecerá la cooperativa?</w:t>
            </w:r>
          </w:p>
          <w:p w:rsidR="00000000" w:rsidDel="00000000" w:rsidP="00000000" w:rsidRDefault="00000000" w:rsidRPr="00000000" w14:paraId="000000C4">
            <w:pPr>
              <w:widowControl w:val="0"/>
              <w:numPr>
                <w:ilvl w:val="0"/>
                <w:numId w:val="9"/>
              </w:numPr>
              <w:tabs>
                <w:tab w:val="left" w:leader="none" w:pos="1188"/>
                <w:tab w:val="left" w:leader="none" w:pos="1189"/>
              </w:tabs>
              <w:spacing w:before="1" w:lineRule="auto"/>
              <w:ind w:left="1188" w:hanging="360"/>
            </w:pPr>
            <w:r w:rsidDel="00000000" w:rsidR="00000000" w:rsidRPr="00000000">
              <w:rPr>
                <w:rFonts w:ascii="Calibri" w:cs="Calibri" w:eastAsia="Calibri" w:hAnsi="Calibri"/>
                <w:sz w:val="24"/>
                <w:szCs w:val="24"/>
                <w:rtl w:val="0"/>
              </w:rPr>
              <w:t xml:space="preserve">¿Quiénes serán los clientes?</w:t>
            </w:r>
          </w:p>
          <w:p w:rsidR="00000000" w:rsidDel="00000000" w:rsidP="00000000" w:rsidRDefault="00000000" w:rsidRPr="00000000" w14:paraId="000000C5">
            <w:pPr>
              <w:widowControl w:val="0"/>
              <w:ind w:left="46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Paso 2: Realización de un estudio de viabilidad</w:t>
            </w:r>
          </w:p>
          <w:p w:rsidR="00000000" w:rsidDel="00000000" w:rsidP="00000000" w:rsidRDefault="00000000" w:rsidRPr="00000000" w14:paraId="000000C6">
            <w:pPr>
              <w:widowControl w:val="0"/>
              <w:numPr>
                <w:ilvl w:val="0"/>
                <w:numId w:val="9"/>
              </w:numPr>
              <w:tabs>
                <w:tab w:val="left" w:leader="none" w:pos="1188"/>
                <w:tab w:val="left" w:leader="none" w:pos="1189"/>
              </w:tabs>
              <w:ind w:left="1188" w:hanging="360"/>
            </w:pPr>
            <w:r w:rsidDel="00000000" w:rsidR="00000000" w:rsidRPr="00000000">
              <w:rPr>
                <w:rFonts w:ascii="Calibri" w:cs="Calibri" w:eastAsia="Calibri" w:hAnsi="Calibri"/>
                <w:sz w:val="24"/>
                <w:szCs w:val="24"/>
                <w:rtl w:val="0"/>
              </w:rPr>
              <w:t xml:space="preserve">¿Es viable la empresa en su contexto?</w:t>
            </w:r>
          </w:p>
          <w:p w:rsidR="00000000" w:rsidDel="00000000" w:rsidP="00000000" w:rsidRDefault="00000000" w:rsidRPr="00000000" w14:paraId="000000C7">
            <w:pPr>
              <w:widowControl w:val="0"/>
              <w:numPr>
                <w:ilvl w:val="0"/>
                <w:numId w:val="9"/>
              </w:numPr>
              <w:tabs>
                <w:tab w:val="left" w:leader="none" w:pos="1188"/>
                <w:tab w:val="left" w:leader="none" w:pos="1189"/>
              </w:tabs>
              <w:ind w:left="1189" w:right="526" w:hanging="360"/>
            </w:pPr>
            <w:r w:rsidDel="00000000" w:rsidR="00000000" w:rsidRPr="00000000">
              <w:rPr>
                <w:rFonts w:ascii="Calibri" w:cs="Calibri" w:eastAsia="Calibri" w:hAnsi="Calibri"/>
                <w:sz w:val="24"/>
                <w:szCs w:val="24"/>
                <w:rtl w:val="0"/>
              </w:rPr>
              <w:t xml:space="preserve">Analice el mercado, los costes de explotación y los regímenes fiscales aplicables en su país.</w:t>
            </w:r>
          </w:p>
          <w:p w:rsidR="00000000" w:rsidDel="00000000" w:rsidP="00000000" w:rsidRDefault="00000000" w:rsidRPr="00000000" w14:paraId="000000C8">
            <w:pPr>
              <w:widowControl w:val="0"/>
              <w:numPr>
                <w:ilvl w:val="0"/>
                <w:numId w:val="9"/>
              </w:numPr>
              <w:tabs>
                <w:tab w:val="left" w:leader="none" w:pos="1188"/>
                <w:tab w:val="left" w:leader="none" w:pos="1189"/>
              </w:tabs>
              <w:spacing w:line="293.00000000000006" w:lineRule="auto"/>
              <w:ind w:left="1188" w:hanging="360"/>
            </w:pPr>
            <w:r w:rsidDel="00000000" w:rsidR="00000000" w:rsidRPr="00000000">
              <w:rPr>
                <w:rFonts w:ascii="Calibri" w:cs="Calibri" w:eastAsia="Calibri" w:hAnsi="Calibri"/>
                <w:sz w:val="24"/>
                <w:szCs w:val="24"/>
                <w:rtl w:val="0"/>
              </w:rPr>
              <w:t xml:space="preserve">¿Qué activos tiene/necesita?</w:t>
            </w:r>
          </w:p>
          <w:p w:rsidR="00000000" w:rsidDel="00000000" w:rsidP="00000000" w:rsidRDefault="00000000" w:rsidRPr="00000000" w14:paraId="000000C9">
            <w:pPr>
              <w:widowControl w:val="0"/>
              <w:numPr>
                <w:ilvl w:val="0"/>
                <w:numId w:val="9"/>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Haz una estimación de los costes de explotación del primer año.</w:t>
            </w:r>
          </w:p>
          <w:p w:rsidR="00000000" w:rsidDel="00000000" w:rsidP="00000000" w:rsidRDefault="00000000" w:rsidRPr="00000000" w14:paraId="000000CA">
            <w:pPr>
              <w:widowControl w:val="0"/>
              <w:numPr>
                <w:ilvl w:val="0"/>
                <w:numId w:val="9"/>
              </w:numPr>
              <w:tabs>
                <w:tab w:val="left" w:leader="none" w:pos="1189"/>
              </w:tabs>
              <w:spacing w:before="1" w:lineRule="auto"/>
              <w:ind w:left="1189" w:right="198.77952755905596" w:hanging="360"/>
              <w:jc w:val="both"/>
            </w:pPr>
            <w:r w:rsidDel="00000000" w:rsidR="00000000" w:rsidRPr="00000000">
              <w:rPr>
                <w:rFonts w:ascii="Calibri" w:cs="Calibri" w:eastAsia="Calibri" w:hAnsi="Calibri"/>
                <w:sz w:val="24"/>
                <w:szCs w:val="24"/>
                <w:rtl w:val="0"/>
              </w:rPr>
              <w:t xml:space="preserve">¿Es el formato cooperativo la opción adecuada para su idea de negocio? ¿Sería más ventajoso optar por otro formato (por ejemplo, sociedad limitada)?</w:t>
            </w:r>
          </w:p>
          <w:p w:rsidR="00000000" w:rsidDel="00000000" w:rsidP="00000000" w:rsidRDefault="00000000" w:rsidRPr="00000000" w14:paraId="000000CB">
            <w:pPr>
              <w:widowControl w:val="0"/>
              <w:spacing w:line="291.99999999999994" w:lineRule="auto"/>
              <w:ind w:left="469" w:right="198.7795275590559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Paso 3: Creación del comité directivo</w:t>
            </w:r>
          </w:p>
          <w:p w:rsidR="00000000" w:rsidDel="00000000" w:rsidP="00000000" w:rsidRDefault="00000000" w:rsidRPr="00000000" w14:paraId="000000CC">
            <w:pPr>
              <w:widowControl w:val="0"/>
              <w:numPr>
                <w:ilvl w:val="0"/>
                <w:numId w:val="9"/>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¿Quién dirigirá la cooperativa y quiénes serán los primeros socios?</w:t>
            </w:r>
          </w:p>
          <w:p w:rsidR="00000000" w:rsidDel="00000000" w:rsidP="00000000" w:rsidRDefault="00000000" w:rsidRPr="00000000" w14:paraId="000000CD">
            <w:pPr>
              <w:widowControl w:val="0"/>
              <w:numPr>
                <w:ilvl w:val="0"/>
                <w:numId w:val="9"/>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¿Disponen de las competencias y los conocimientos necesarios?</w:t>
            </w:r>
          </w:p>
          <w:p w:rsidR="00000000" w:rsidDel="00000000" w:rsidP="00000000" w:rsidRDefault="00000000" w:rsidRPr="00000000" w14:paraId="000000CE">
            <w:pPr>
              <w:widowControl w:val="0"/>
              <w:numPr>
                <w:ilvl w:val="0"/>
                <w:numId w:val="9"/>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¿Se abordan adecuadamente las cuestiones de género/inclusión?</w:t>
            </w:r>
          </w:p>
          <w:p w:rsidR="00000000" w:rsidDel="00000000" w:rsidP="00000000" w:rsidRDefault="00000000" w:rsidRPr="00000000" w14:paraId="000000CF">
            <w:pPr>
              <w:widowControl w:val="0"/>
              <w:numPr>
                <w:ilvl w:val="0"/>
                <w:numId w:val="9"/>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¿Cuánto pueden invertir los afiliados y qué expectativas tienen?</w:t>
            </w:r>
          </w:p>
          <w:p w:rsidR="00000000" w:rsidDel="00000000" w:rsidP="00000000" w:rsidRDefault="00000000" w:rsidRPr="00000000" w14:paraId="000000D0">
            <w:pPr>
              <w:widowControl w:val="0"/>
              <w:spacing w:line="293.00000000000006" w:lineRule="auto"/>
              <w:ind w:left="469" w:right="198.7795275590559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Paso 4: Incorporación</w:t>
            </w:r>
          </w:p>
          <w:p w:rsidR="00000000" w:rsidDel="00000000" w:rsidP="00000000" w:rsidRDefault="00000000" w:rsidRPr="00000000" w14:paraId="000000D1">
            <w:pPr>
              <w:widowControl w:val="0"/>
              <w:numPr>
                <w:ilvl w:val="0"/>
                <w:numId w:val="9"/>
              </w:numPr>
              <w:tabs>
                <w:tab w:val="left" w:leader="none" w:pos="1188"/>
                <w:tab w:val="left" w:leader="none" w:pos="1189"/>
              </w:tabs>
              <w:spacing w:line="274" w:lineRule="auto"/>
              <w:ind w:left="1188" w:right="198.77952755905596" w:hanging="360"/>
              <w:jc w:val="both"/>
            </w:pPr>
            <w:r w:rsidDel="00000000" w:rsidR="00000000" w:rsidRPr="00000000">
              <w:rPr>
                <w:rFonts w:ascii="Calibri" w:cs="Calibri" w:eastAsia="Calibri" w:hAnsi="Calibri"/>
                <w:sz w:val="24"/>
                <w:szCs w:val="24"/>
                <w:rtl w:val="0"/>
              </w:rPr>
              <w:t xml:space="preserve">Comprobar la base jurídica nacional: ¿qué legislación se aplica al tipo de cooperativa que pretende crear? ¿Quiénes son las autoridades competentes?</w:t>
            </w:r>
          </w:p>
          <w:p w:rsidR="00000000" w:rsidDel="00000000" w:rsidP="00000000" w:rsidRDefault="00000000" w:rsidRPr="00000000" w14:paraId="000000D2">
            <w:pPr>
              <w:widowControl w:val="0"/>
              <w:numPr>
                <w:ilvl w:val="0"/>
                <w:numId w:val="9"/>
              </w:numPr>
              <w:spacing w:line="285" w:lineRule="auto"/>
              <w:ind w:left="1189" w:right="198.77952755905596" w:hanging="359.00000000000006"/>
              <w:jc w:val="both"/>
            </w:pPr>
            <w:r w:rsidDel="00000000" w:rsidR="00000000" w:rsidRPr="00000000">
              <w:rPr>
                <w:rFonts w:ascii="Calibri" w:cs="Calibri" w:eastAsia="Calibri" w:hAnsi="Calibri"/>
                <w:sz w:val="24"/>
                <w:szCs w:val="24"/>
                <w:rtl w:val="0"/>
              </w:rPr>
              <w:t xml:space="preserve">Afiliación y requisitos de capital</w:t>
            </w:r>
          </w:p>
          <w:p w:rsidR="00000000" w:rsidDel="00000000" w:rsidP="00000000" w:rsidRDefault="00000000" w:rsidRPr="00000000" w14:paraId="000000D3">
            <w:pPr>
              <w:widowControl w:val="0"/>
              <w:numPr>
                <w:ilvl w:val="0"/>
                <w:numId w:val="9"/>
              </w:numPr>
              <w:spacing w:line="285" w:lineRule="auto"/>
              <w:ind w:left="1189" w:right="198.77952755905596" w:hanging="359.00000000000006"/>
              <w:jc w:val="both"/>
            </w:pPr>
            <w:r w:rsidDel="00000000" w:rsidR="00000000" w:rsidRPr="00000000">
              <w:rPr>
                <w:rFonts w:ascii="Calibri" w:cs="Calibri" w:eastAsia="Calibri" w:hAnsi="Calibri"/>
                <w:sz w:val="24"/>
                <w:szCs w:val="24"/>
                <w:rtl w:val="0"/>
              </w:rPr>
              <w:t xml:space="preserve">¿Es necesario un número mínimo de miembros para crear la cooperativa (puede variar en función del tipo de cooperativa que pretenda crear)?</w:t>
            </w:r>
          </w:p>
          <w:p w:rsidR="00000000" w:rsidDel="00000000" w:rsidP="00000000" w:rsidRDefault="00000000" w:rsidRPr="00000000" w14:paraId="000000D4">
            <w:pPr>
              <w:widowControl w:val="0"/>
              <w:spacing w:line="293.00000000000006" w:lineRule="auto"/>
              <w:ind w:left="1189" w:right="198.7795275590559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¿Requerimientos mínimos de capital?</w:t>
            </w:r>
          </w:p>
          <w:p w:rsidR="00000000" w:rsidDel="00000000" w:rsidP="00000000" w:rsidRDefault="00000000" w:rsidRPr="00000000" w14:paraId="000000D5">
            <w:pPr>
              <w:widowControl w:val="0"/>
              <w:numPr>
                <w:ilvl w:val="0"/>
                <w:numId w:val="13"/>
              </w:numPr>
              <w:tabs>
                <w:tab w:val="left" w:leader="none" w:pos="1188"/>
                <w:tab w:val="left" w:leader="none" w:pos="1189"/>
              </w:tabs>
              <w:ind w:left="1188" w:right="198.77952755905596" w:hanging="360"/>
              <w:jc w:val="both"/>
            </w:pPr>
            <w:r w:rsidDel="00000000" w:rsidR="00000000" w:rsidRPr="00000000">
              <w:rPr>
                <w:rFonts w:ascii="Calibri" w:cs="Calibri" w:eastAsia="Calibri" w:hAnsi="Calibri"/>
                <w:sz w:val="24"/>
                <w:szCs w:val="24"/>
                <w:rtl w:val="0"/>
              </w:rPr>
              <w:t xml:space="preserve">Principios de gobernanza (cómo votan los miembros)</w:t>
            </w:r>
          </w:p>
          <w:p w:rsidR="00000000" w:rsidDel="00000000" w:rsidP="00000000" w:rsidRDefault="00000000" w:rsidRPr="00000000" w14:paraId="000000D6">
            <w:pPr>
              <w:widowControl w:val="0"/>
              <w:numPr>
                <w:ilvl w:val="0"/>
                <w:numId w:val="13"/>
              </w:numPr>
              <w:tabs>
                <w:tab w:val="left" w:leader="none" w:pos="1188"/>
                <w:tab w:val="left" w:leader="none" w:pos="1189"/>
              </w:tabs>
              <w:spacing w:before="1" w:lineRule="auto"/>
              <w:ind w:left="1189" w:right="198.77952755905596" w:hanging="360"/>
              <w:jc w:val="both"/>
            </w:pPr>
            <w:r w:rsidDel="00000000" w:rsidR="00000000" w:rsidRPr="00000000">
              <w:rPr>
                <w:rFonts w:ascii="Calibri" w:cs="Calibri" w:eastAsia="Calibri" w:hAnsi="Calibri"/>
                <w:sz w:val="24"/>
                <w:szCs w:val="24"/>
                <w:rtl w:val="0"/>
              </w:rPr>
              <w:t xml:space="preserve">Forma organizativa (¿quién es el principal órgano decisorio: la Asamblea General/Junta Directiva?/¿Ambos? ¿Necesita un consejo de supervisión?)</w:t>
            </w:r>
          </w:p>
          <w:p w:rsidR="00000000" w:rsidDel="00000000" w:rsidP="00000000" w:rsidRDefault="00000000" w:rsidRPr="00000000" w14:paraId="000000D7">
            <w:pPr>
              <w:widowControl w:val="0"/>
              <w:numPr>
                <w:ilvl w:val="0"/>
                <w:numId w:val="13"/>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¿Cuál será la estructura de los documentos estatutarios?</w:t>
            </w:r>
          </w:p>
          <w:p w:rsidR="00000000" w:rsidDel="00000000" w:rsidP="00000000" w:rsidRDefault="00000000" w:rsidRPr="00000000" w14:paraId="000000D8">
            <w:pPr>
              <w:widowControl w:val="0"/>
              <w:numPr>
                <w:ilvl w:val="0"/>
                <w:numId w:val="13"/>
              </w:numPr>
              <w:tabs>
                <w:tab w:val="left" w:leader="none" w:pos="1188"/>
                <w:tab w:val="left" w:leader="none" w:pos="1189"/>
              </w:tabs>
              <w:spacing w:line="293.00000000000006" w:lineRule="auto"/>
              <w:ind w:left="1188" w:right="198.77952755905596" w:hanging="360"/>
              <w:jc w:val="both"/>
            </w:pPr>
            <w:r w:rsidDel="00000000" w:rsidR="00000000" w:rsidRPr="00000000">
              <w:rPr>
                <w:rFonts w:ascii="Calibri" w:cs="Calibri" w:eastAsia="Calibri" w:hAnsi="Calibri"/>
                <w:sz w:val="24"/>
                <w:szCs w:val="24"/>
                <w:rtl w:val="0"/>
              </w:rPr>
              <w:t xml:space="preserve">¿Qué documentos tiene que preparar?</w:t>
            </w:r>
          </w:p>
          <w:p w:rsidR="00000000" w:rsidDel="00000000" w:rsidP="00000000" w:rsidRDefault="00000000" w:rsidRPr="00000000" w14:paraId="000000D9">
            <w:pPr>
              <w:widowControl w:val="0"/>
              <w:numPr>
                <w:ilvl w:val="0"/>
                <w:numId w:val="13"/>
              </w:numPr>
              <w:tabs>
                <w:tab w:val="left" w:leader="none" w:pos="1188"/>
                <w:tab w:val="left" w:leader="none" w:pos="1189"/>
              </w:tabs>
              <w:spacing w:before="1" w:lineRule="auto"/>
              <w:ind w:left="1188" w:right="198.77952755905596" w:hanging="360"/>
              <w:jc w:val="both"/>
            </w:pPr>
            <w:r w:rsidDel="00000000" w:rsidR="00000000" w:rsidRPr="00000000">
              <w:rPr>
                <w:rFonts w:ascii="Calibri" w:cs="Calibri" w:eastAsia="Calibri" w:hAnsi="Calibri"/>
                <w:sz w:val="24"/>
                <w:szCs w:val="24"/>
                <w:rtl w:val="0"/>
              </w:rPr>
              <w:t xml:space="preserve">¿Cuánto tarda?</w:t>
            </w:r>
          </w:p>
          <w:p w:rsidR="00000000" w:rsidDel="00000000" w:rsidP="00000000" w:rsidRDefault="00000000" w:rsidRPr="00000000" w14:paraId="000000DA">
            <w:pPr>
              <w:widowControl w:val="0"/>
              <w:ind w:left="829" w:right="198.7795275590559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Paso 5: Lanzamiento y obtención de financiación</w:t>
            </w:r>
          </w:p>
          <w:p w:rsidR="00000000" w:rsidDel="00000000" w:rsidP="00000000" w:rsidRDefault="00000000" w:rsidRPr="00000000" w14:paraId="000000DB">
            <w:pPr>
              <w:widowControl w:val="0"/>
              <w:numPr>
                <w:ilvl w:val="0"/>
                <w:numId w:val="13"/>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Preparar una estrategia para atraer a más miembros y garantizar la financiación</w:t>
            </w:r>
          </w:p>
          <w:p w:rsidR="00000000" w:rsidDel="00000000" w:rsidP="00000000" w:rsidRDefault="00000000" w:rsidRPr="00000000" w14:paraId="000000DC">
            <w:pPr>
              <w:widowControl w:val="0"/>
              <w:numPr>
                <w:ilvl w:val="0"/>
                <w:numId w:val="13"/>
              </w:numPr>
              <w:tabs>
                <w:tab w:val="left" w:leader="none" w:pos="1188"/>
                <w:tab w:val="left" w:leader="none" w:pos="1189"/>
              </w:tabs>
              <w:spacing w:line="293.00000000000006" w:lineRule="auto"/>
              <w:ind w:left="1188" w:right="198.77952755905596" w:hanging="360"/>
              <w:jc w:val="both"/>
            </w:pPr>
            <w:r w:rsidDel="00000000" w:rsidR="00000000" w:rsidRPr="00000000">
              <w:rPr>
                <w:rFonts w:ascii="Calibri" w:cs="Calibri" w:eastAsia="Calibri" w:hAnsi="Calibri"/>
                <w:sz w:val="24"/>
                <w:szCs w:val="24"/>
                <w:rtl w:val="0"/>
              </w:rPr>
              <w:t xml:space="preserve">¿Cómo contribuirán financieramente los miembros?</w:t>
            </w:r>
          </w:p>
          <w:p w:rsidR="00000000" w:rsidDel="00000000" w:rsidP="00000000" w:rsidRDefault="00000000" w:rsidRPr="00000000" w14:paraId="000000DD">
            <w:pPr>
              <w:widowControl w:val="0"/>
              <w:numPr>
                <w:ilvl w:val="0"/>
                <w:numId w:val="13"/>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¿Qué posibilidades de financiación existen en su país?</w:t>
            </w:r>
          </w:p>
          <w:p w:rsidR="00000000" w:rsidDel="00000000" w:rsidP="00000000" w:rsidRDefault="00000000" w:rsidRPr="00000000" w14:paraId="000000DE">
            <w:pPr>
              <w:widowControl w:val="0"/>
              <w:numPr>
                <w:ilvl w:val="0"/>
                <w:numId w:val="13"/>
              </w:numPr>
              <w:tabs>
                <w:tab w:val="left" w:leader="none" w:pos="1188"/>
                <w:tab w:val="left" w:leader="none" w:pos="1189"/>
              </w:tabs>
              <w:ind w:left="1189" w:right="198.77952755905596" w:hanging="360"/>
              <w:jc w:val="both"/>
            </w:pPr>
            <w:r w:rsidDel="00000000" w:rsidR="00000000" w:rsidRPr="00000000">
              <w:rPr>
                <w:rFonts w:ascii="Calibri" w:cs="Calibri" w:eastAsia="Calibri" w:hAnsi="Calibri"/>
                <w:sz w:val="24"/>
                <w:szCs w:val="24"/>
                <w:rtl w:val="0"/>
              </w:rPr>
              <w:t xml:space="preserve">¿Hay algún tipo de subvención que pueda solicitar durante el primer año de actividad?</w:t>
            </w: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0E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(5 glossary terms)</w:t>
            </w:r>
          </w:p>
        </w:tc>
        <w:tc>
          <w:tcPr>
            <w:gridSpan w:val="2"/>
            <w:shd w:fill="ffffff" w:val="clear"/>
          </w:tcPr>
          <w:p w:rsidR="00000000" w:rsidDel="00000000" w:rsidP="00000000" w:rsidRDefault="00000000" w:rsidRPr="00000000" w14:paraId="000000E2">
            <w:pPr>
              <w:widowControl w:val="0"/>
              <w:spacing w:before="2" w:lineRule="auto"/>
              <w:ind w:left="141.7322834645671" w:right="254"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Cooperativa</w:t>
            </w:r>
            <w:r w:rsidDel="00000000" w:rsidR="00000000" w:rsidRPr="00000000">
              <w:rPr>
                <w:rFonts w:ascii="Calibri" w:cs="Calibri" w:eastAsia="Calibri" w:hAnsi="Calibri"/>
                <w:sz w:val="24"/>
                <w:szCs w:val="24"/>
                <w:rtl w:val="0"/>
              </w:rPr>
              <w:t xml:space="preserve">: según la Alianza Cooperativa Internacional, "una cooperativa es una asociación autónoma de personas unidas voluntariamente para satisfacer sus necesidades y aspiraciones económicas, sociales y culturales comunes a través de una empresa de propiedad conjunta y controlada democráticamente".</w:t>
            </w:r>
          </w:p>
          <w:p w:rsidR="00000000" w:rsidDel="00000000" w:rsidP="00000000" w:rsidRDefault="00000000" w:rsidRPr="00000000" w14:paraId="000000E3">
            <w:pPr>
              <w:widowControl w:val="0"/>
              <w:ind w:left="141.7322834645671" w:right="168"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Sociedad Cooperativa Europea</w:t>
            </w:r>
            <w:r w:rsidDel="00000000" w:rsidR="00000000" w:rsidRPr="00000000">
              <w:rPr>
                <w:rFonts w:ascii="Calibri" w:cs="Calibri" w:eastAsia="Calibri" w:hAnsi="Calibri"/>
                <w:sz w:val="24"/>
                <w:szCs w:val="24"/>
                <w:rtl w:val="0"/>
              </w:rPr>
              <w:t xml:space="preserve">:  una Sociedad Cooperativa Europea (Societas Cooperativa Europaea - SCE) es una forma jurídica opcional de empresa cooperativa, destinada a facilitar las actividades transfronterizas y transnacionales de las cooperativas. </w:t>
            </w:r>
          </w:p>
          <w:p w:rsidR="00000000" w:rsidDel="00000000" w:rsidP="00000000" w:rsidRDefault="00000000" w:rsidRPr="00000000" w14:paraId="000000E4">
            <w:pPr>
              <w:widowControl w:val="0"/>
              <w:ind w:left="141.7322834645671" w:right="168"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Gobernanza cooperativa: </w:t>
            </w:r>
            <w:r w:rsidDel="00000000" w:rsidR="00000000" w:rsidRPr="00000000">
              <w:rPr>
                <w:rFonts w:ascii="Calibri" w:cs="Calibri" w:eastAsia="Calibri" w:hAnsi="Calibri"/>
                <w:sz w:val="24"/>
                <w:szCs w:val="24"/>
                <w:rtl w:val="0"/>
              </w:rPr>
              <w:t xml:space="preserve">las estructuras y sistemas de control a través de los cuales se dirigen las sociedades cooperativas y por los que los directivos deben rendir cuentas. En la práctica existen varios modelos de gobierno cooperativo. El modelo clásico de gobierno cooperativo consiste en la Asamblea General (formada por todos los socios), que elige la Junta Directiva, la cual, a su vez, nombra a los gestores ejecutivos. Especialmente en las cooperativas más grandes, también se nombra un Consejo de Supervisión de entre los miembros, con el fin de controlar la actividad de la Junta Directiva en nombre de la Asamblea General.</w:t>
            </w:r>
            <w:r w:rsidDel="00000000" w:rsidR="00000000" w:rsidRPr="00000000">
              <w:rPr>
                <w:rtl w:val="0"/>
              </w:rPr>
            </w:r>
          </w:p>
          <w:p w:rsidR="00000000" w:rsidDel="00000000" w:rsidP="00000000" w:rsidRDefault="00000000" w:rsidRPr="00000000" w14:paraId="000000E5">
            <w:pPr>
              <w:widowControl w:val="0"/>
              <w:ind w:left="141.7322834645671" w:right="168"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Cooperativa multipartita: </w:t>
            </w:r>
            <w:r w:rsidDel="00000000" w:rsidR="00000000" w:rsidRPr="00000000">
              <w:rPr>
                <w:rFonts w:ascii="Calibri" w:cs="Calibri" w:eastAsia="Calibri" w:hAnsi="Calibri"/>
                <w:sz w:val="24"/>
                <w:szCs w:val="24"/>
                <w:rtl w:val="0"/>
              </w:rPr>
              <w:t xml:space="preserve">una cooperativa que pertenece y está controlada por múltiples tipos de socios (productores, consumidores, trabajadores, voluntarios). Las partes interesadas pueden ser personas físicas u otras organizaciones (sin ánimo de lucro, empresas, organismos públicos, otras cooperativas), incluidas otras cooperativas.</w:t>
            </w:r>
          </w:p>
          <w:p w:rsidR="00000000" w:rsidDel="00000000" w:rsidP="00000000" w:rsidRDefault="00000000" w:rsidRPr="00000000" w14:paraId="000000E6">
            <w:pPr>
              <w:widowControl w:val="0"/>
              <w:ind w:left="141.7322834645671" w:right="168"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Unión cooperativa: </w:t>
            </w:r>
            <w:r w:rsidDel="00000000" w:rsidR="00000000" w:rsidRPr="00000000">
              <w:rPr>
                <w:rFonts w:ascii="Calibri" w:cs="Calibri" w:eastAsia="Calibri" w:hAnsi="Calibri"/>
                <w:sz w:val="24"/>
                <w:szCs w:val="24"/>
                <w:rtl w:val="0"/>
              </w:rPr>
              <w:t xml:space="preserve">sociedad cooperativa cuyos miembros son al menos dos cooperativas primarias que operan en el mismo ámbito empresarial o a nivel de distrito (la definición y los requisitos legales pueden variar de un país a otro).</w:t>
            </w:r>
            <w:r w:rsidDel="00000000" w:rsidR="00000000" w:rsidRPr="00000000">
              <w:rPr>
                <w:rtl w:val="0"/>
              </w:rPr>
            </w:r>
          </w:p>
          <w:p w:rsidR="00000000" w:rsidDel="00000000" w:rsidP="00000000" w:rsidRDefault="00000000" w:rsidRPr="00000000" w14:paraId="000000E7">
            <w:pPr>
              <w:ind w:left="708" w:firstLine="0"/>
              <w:rPr>
                <w:rFonts w:ascii="Calibri" w:cs="Calibri" w:eastAsia="Calibri" w:hAnsi="Calibri"/>
                <w:color w:val="266c9f"/>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0E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Self-evaluation (multiple choice queries and answers)</w:t>
            </w:r>
          </w:p>
        </w:tc>
        <w:tc>
          <w:tcPr>
            <w:gridSpan w:val="2"/>
            <w:shd w:fill="ffffff" w:val="clear"/>
          </w:tcPr>
          <w:p w:rsidR="00000000" w:rsidDel="00000000" w:rsidP="00000000" w:rsidRDefault="00000000" w:rsidRPr="00000000" w14:paraId="000000EA">
            <w:pPr>
              <w:widowControl w:val="0"/>
              <w:ind w:left="141.7322834645671"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Una cooperativa es:</w:t>
            </w:r>
          </w:p>
          <w:p w:rsidR="00000000" w:rsidDel="00000000" w:rsidP="00000000" w:rsidRDefault="00000000" w:rsidRPr="00000000" w14:paraId="000000EB">
            <w:pPr>
              <w:widowControl w:val="0"/>
              <w:numPr>
                <w:ilvl w:val="0"/>
                <w:numId w:val="1"/>
              </w:numPr>
              <w:tabs>
                <w:tab w:val="left" w:leader="none" w:pos="353"/>
              </w:tabs>
              <w:spacing w:after="0" w:afterAutospacing="0"/>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siempre sin ánimo de lucro</w:t>
            </w:r>
          </w:p>
          <w:p w:rsidR="00000000" w:rsidDel="00000000" w:rsidP="00000000" w:rsidRDefault="00000000" w:rsidRPr="00000000" w14:paraId="000000EC">
            <w:pPr>
              <w:widowControl w:val="0"/>
              <w:numPr>
                <w:ilvl w:val="0"/>
                <w:numId w:val="1"/>
              </w:numPr>
              <w:tabs>
                <w:tab w:val="left" w:leader="none" w:pos="368"/>
              </w:tabs>
              <w:spacing w:before="0" w:beforeAutospacing="0" w:lineRule="auto"/>
              <w:ind w:left="720" w:right="267.04724409448886"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una empresa centrada en las personas, propiedad de sus miembros y dirigida por ellos, que comparte características tanto de las empresas como de las asociaciones</w:t>
            </w:r>
          </w:p>
          <w:p w:rsidR="00000000" w:rsidDel="00000000" w:rsidP="00000000" w:rsidRDefault="00000000" w:rsidRPr="00000000" w14:paraId="000000ED">
            <w:pPr>
              <w:widowControl w:val="0"/>
              <w:numPr>
                <w:ilvl w:val="0"/>
                <w:numId w:val="1"/>
              </w:numPr>
              <w:tabs>
                <w:tab w:val="left" w:leader="none" w:pos="338"/>
              </w:tabs>
              <w:spacing w:line="291.99999999999994" w:lineRule="auto"/>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empresa pública</w:t>
            </w:r>
          </w:p>
          <w:p w:rsidR="00000000" w:rsidDel="00000000" w:rsidP="00000000" w:rsidRDefault="00000000" w:rsidRPr="00000000" w14:paraId="000000EE">
            <w:pPr>
              <w:widowControl w:val="0"/>
              <w:spacing w:before="2" w:lineRule="auto"/>
              <w:ind w:left="141.7322834645671" w:right="267.04724409448886"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F">
            <w:pPr>
              <w:widowControl w:val="0"/>
              <w:spacing w:before="1" w:lineRule="auto"/>
              <w:ind w:left="141.7322834645671" w:right="267.04724409448886" w:firstLine="0"/>
              <w:jc w:val="both"/>
              <w:rPr>
                <w:rFonts w:ascii="Tahoma" w:cs="Tahoma" w:eastAsia="Tahoma" w:hAnsi="Tahoma"/>
                <w:b w:val="1"/>
                <w:sz w:val="24"/>
                <w:szCs w:val="24"/>
              </w:rPr>
            </w:pPr>
            <w:r w:rsidDel="00000000" w:rsidR="00000000" w:rsidRPr="00000000">
              <w:rPr>
                <w:rFonts w:ascii="Calibri" w:cs="Calibri" w:eastAsia="Calibri" w:hAnsi="Calibri"/>
                <w:sz w:val="24"/>
                <w:szCs w:val="24"/>
                <w:rtl w:val="0"/>
              </w:rPr>
              <w:t xml:space="preserve">2. Las cooperativas empoderan a las mujeres porque:</w:t>
            </w:r>
            <w:r w:rsidDel="00000000" w:rsidR="00000000" w:rsidRPr="00000000">
              <w:rPr>
                <w:rtl w:val="0"/>
              </w:rPr>
            </w:r>
          </w:p>
          <w:p w:rsidR="00000000" w:rsidDel="00000000" w:rsidP="00000000" w:rsidRDefault="00000000" w:rsidRPr="00000000" w14:paraId="000000F0">
            <w:pPr>
              <w:widowControl w:val="0"/>
              <w:numPr>
                <w:ilvl w:val="0"/>
                <w:numId w:val="19"/>
              </w:numPr>
              <w:tabs>
                <w:tab w:val="left" w:leader="none" w:pos="353"/>
              </w:tabs>
              <w:spacing w:before="1" w:lineRule="auto"/>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miembros no cobran por su trabajo</w:t>
            </w:r>
          </w:p>
          <w:p w:rsidR="00000000" w:rsidDel="00000000" w:rsidP="00000000" w:rsidRDefault="00000000" w:rsidRPr="00000000" w14:paraId="000000F1">
            <w:pPr>
              <w:widowControl w:val="0"/>
              <w:numPr>
                <w:ilvl w:val="0"/>
                <w:numId w:val="19"/>
              </w:numPr>
              <w:tabs>
                <w:tab w:val="left" w:leader="none" w:pos="368"/>
              </w:tabs>
              <w:ind w:left="720" w:right="267.04724409448886"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son organizaciones abiertas y democráticas, que promueven la igualdad de género, la creación de empleo y la minimización del trabajo informal</w:t>
            </w:r>
          </w:p>
          <w:p w:rsidR="00000000" w:rsidDel="00000000" w:rsidP="00000000" w:rsidRDefault="00000000" w:rsidRPr="00000000" w14:paraId="000000F2">
            <w:pPr>
              <w:widowControl w:val="0"/>
              <w:numPr>
                <w:ilvl w:val="0"/>
                <w:numId w:val="19"/>
              </w:numPr>
              <w:tabs>
                <w:tab w:val="left" w:leader="none" w:pos="338"/>
              </w:tabs>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sólo las mujeres pueden crear una cooperativa</w:t>
            </w:r>
          </w:p>
          <w:p w:rsidR="00000000" w:rsidDel="00000000" w:rsidP="00000000" w:rsidRDefault="00000000" w:rsidRPr="00000000" w14:paraId="000000F3">
            <w:pPr>
              <w:widowControl w:val="0"/>
              <w:spacing w:before="3" w:lineRule="auto"/>
              <w:ind w:left="141.7322834645671" w:right="267.04724409448886"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4">
            <w:pPr>
              <w:widowControl w:val="0"/>
              <w:ind w:left="141.7322834645671" w:right="267.04724409448886" w:firstLine="0"/>
              <w:jc w:val="both"/>
              <w:rPr>
                <w:rFonts w:ascii="Tahoma" w:cs="Tahoma" w:eastAsia="Tahoma" w:hAnsi="Tahoma"/>
                <w:b w:val="1"/>
                <w:sz w:val="24"/>
                <w:szCs w:val="24"/>
              </w:rPr>
            </w:pPr>
            <w:r w:rsidDel="00000000" w:rsidR="00000000" w:rsidRPr="00000000">
              <w:rPr>
                <w:rFonts w:ascii="Calibri" w:cs="Calibri" w:eastAsia="Calibri" w:hAnsi="Calibri"/>
                <w:sz w:val="24"/>
                <w:szCs w:val="24"/>
                <w:rtl w:val="0"/>
              </w:rPr>
              <w:t xml:space="preserve">3. Miembros de la cooperativa</w:t>
            </w:r>
            <w:r w:rsidDel="00000000" w:rsidR="00000000" w:rsidRPr="00000000">
              <w:rPr>
                <w:rtl w:val="0"/>
              </w:rPr>
            </w:r>
          </w:p>
          <w:p w:rsidR="00000000" w:rsidDel="00000000" w:rsidP="00000000" w:rsidRDefault="00000000" w:rsidRPr="00000000" w14:paraId="000000F5">
            <w:pPr>
              <w:widowControl w:val="0"/>
              <w:numPr>
                <w:ilvl w:val="0"/>
                <w:numId w:val="17"/>
              </w:numPr>
              <w:tabs>
                <w:tab w:val="left" w:leader="none" w:pos="357"/>
              </w:tabs>
              <w:ind w:left="720" w:right="267.04724409448886"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participan en la toma de decisiones y contribuyen económicamente</w:t>
            </w:r>
          </w:p>
          <w:p w:rsidR="00000000" w:rsidDel="00000000" w:rsidP="00000000" w:rsidRDefault="00000000" w:rsidRPr="00000000" w14:paraId="000000F6">
            <w:pPr>
              <w:widowControl w:val="0"/>
              <w:numPr>
                <w:ilvl w:val="0"/>
                <w:numId w:val="17"/>
              </w:numPr>
              <w:tabs>
                <w:tab w:val="left" w:leader="none" w:pos="363"/>
              </w:tabs>
              <w:spacing w:line="293.00000000000006" w:lineRule="auto"/>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nunca reciben beneficios, que siempre se reinvierten</w:t>
            </w:r>
          </w:p>
          <w:p w:rsidR="00000000" w:rsidDel="00000000" w:rsidP="00000000" w:rsidRDefault="00000000" w:rsidRPr="00000000" w14:paraId="000000F7">
            <w:pPr>
              <w:widowControl w:val="0"/>
              <w:numPr>
                <w:ilvl w:val="0"/>
                <w:numId w:val="17"/>
              </w:numPr>
              <w:tabs>
                <w:tab w:val="left" w:leader="none" w:pos="338"/>
              </w:tabs>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pueden formar parte de la Junta Directiva</w:t>
            </w:r>
          </w:p>
          <w:p w:rsidR="00000000" w:rsidDel="00000000" w:rsidP="00000000" w:rsidRDefault="00000000" w:rsidRPr="00000000" w14:paraId="000000F8">
            <w:pPr>
              <w:widowControl w:val="0"/>
              <w:spacing w:before="3" w:lineRule="auto"/>
              <w:ind w:left="141.7322834645671" w:right="267.04724409448886"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9">
            <w:pPr>
              <w:widowControl w:val="0"/>
              <w:ind w:left="141.7322834645671"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El gerente de la cooperativa</w:t>
            </w:r>
          </w:p>
          <w:p w:rsidR="00000000" w:rsidDel="00000000" w:rsidP="00000000" w:rsidRDefault="00000000" w:rsidRPr="00000000" w14:paraId="000000FA">
            <w:pPr>
              <w:widowControl w:val="0"/>
              <w:numPr>
                <w:ilvl w:val="0"/>
                <w:numId w:val="14"/>
              </w:numPr>
              <w:tabs>
                <w:tab w:val="left" w:leader="none" w:pos="353"/>
              </w:tabs>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centra únicamente en los beneficios</w:t>
            </w:r>
          </w:p>
          <w:p w:rsidR="00000000" w:rsidDel="00000000" w:rsidP="00000000" w:rsidRDefault="00000000" w:rsidRPr="00000000" w14:paraId="000000FB">
            <w:pPr>
              <w:widowControl w:val="0"/>
              <w:numPr>
                <w:ilvl w:val="0"/>
                <w:numId w:val="14"/>
              </w:numPr>
              <w:tabs>
                <w:tab w:val="left" w:leader="none" w:pos="363"/>
              </w:tabs>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 la única persona que toma decisiones</w:t>
            </w:r>
          </w:p>
          <w:p w:rsidR="00000000" w:rsidDel="00000000" w:rsidP="00000000" w:rsidRDefault="00000000" w:rsidRPr="00000000" w14:paraId="000000FC">
            <w:pPr>
              <w:widowControl w:val="0"/>
              <w:numPr>
                <w:ilvl w:val="0"/>
                <w:numId w:val="14"/>
              </w:numPr>
              <w:tabs>
                <w:tab w:val="left" w:leader="none" w:pos="341"/>
              </w:tabs>
              <w:ind w:left="720" w:right="267.04724409448886"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tiene diferentes funciones: decisoria, informativa, interpersonal, etc.</w:t>
            </w:r>
          </w:p>
          <w:p w:rsidR="00000000" w:rsidDel="00000000" w:rsidP="00000000" w:rsidRDefault="00000000" w:rsidRPr="00000000" w14:paraId="000000FD">
            <w:pPr>
              <w:widowControl w:val="0"/>
              <w:spacing w:before="4" w:lineRule="auto"/>
              <w:ind w:left="141.7322834645671" w:right="267.04724409448886"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E">
            <w:pPr>
              <w:widowControl w:val="0"/>
              <w:ind w:left="141.7322834645671" w:right="267.0472440944888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Crear una cooperativa</w:t>
            </w:r>
          </w:p>
          <w:p w:rsidR="00000000" w:rsidDel="00000000" w:rsidP="00000000" w:rsidRDefault="00000000" w:rsidRPr="00000000" w14:paraId="000000FF">
            <w:pPr>
              <w:widowControl w:val="0"/>
              <w:numPr>
                <w:ilvl w:val="0"/>
                <w:numId w:val="10"/>
              </w:numPr>
              <w:tabs>
                <w:tab w:val="left" w:leader="none" w:pos="353"/>
              </w:tabs>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necesita al menos 50 miembros</w:t>
            </w:r>
          </w:p>
          <w:p w:rsidR="00000000" w:rsidDel="00000000" w:rsidP="00000000" w:rsidRDefault="00000000" w:rsidRPr="00000000" w14:paraId="00000100">
            <w:pPr>
              <w:widowControl w:val="0"/>
              <w:numPr>
                <w:ilvl w:val="0"/>
                <w:numId w:val="10"/>
              </w:numPr>
              <w:tabs>
                <w:tab w:val="left" w:leader="none" w:pos="363"/>
              </w:tabs>
              <w:ind w:left="720" w:right="267.0472440944888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todos los miembros deben ser productores</w:t>
            </w:r>
          </w:p>
          <w:p w:rsidR="00000000" w:rsidDel="00000000" w:rsidP="00000000" w:rsidRDefault="00000000" w:rsidRPr="00000000" w14:paraId="00000101">
            <w:pPr>
              <w:widowControl w:val="0"/>
              <w:numPr>
                <w:ilvl w:val="0"/>
                <w:numId w:val="10"/>
              </w:numPr>
              <w:tabs>
                <w:tab w:val="left" w:leader="none" w:pos="341"/>
              </w:tabs>
              <w:ind w:left="720" w:right="267.04724409448886"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tiene que cumplir los marcos normativos y los requisitos formales de su país</w:t>
            </w:r>
            <w:r w:rsidDel="00000000" w:rsidR="00000000" w:rsidRPr="00000000">
              <w:rPr>
                <w:rtl w:val="0"/>
              </w:rPr>
            </w:r>
          </w:p>
        </w:tc>
      </w:tr>
      <w:tr>
        <w:trPr>
          <w:cantSplit w:val="0"/>
          <w:trHeight w:val="2403" w:hRule="atLeast"/>
          <w:tblHeader w:val="0"/>
        </w:trPr>
        <w:tc>
          <w:tcPr>
            <w:shd w:fill="21b4a9" w:val="clear"/>
          </w:tcPr>
          <w:p w:rsidR="00000000" w:rsidDel="00000000" w:rsidP="00000000" w:rsidRDefault="00000000" w:rsidRPr="00000000" w14:paraId="0000010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Resources (videos, reference link) </w:t>
            </w:r>
          </w:p>
        </w:tc>
        <w:tc>
          <w:tcPr>
            <w:gridSpan w:val="2"/>
            <w:shd w:fill="ffffff" w:val="clear"/>
          </w:tcPr>
          <w:p w:rsidR="00000000" w:rsidDel="00000000" w:rsidP="00000000" w:rsidRDefault="00000000" w:rsidRPr="00000000" w14:paraId="00000104">
            <w:pPr>
              <w:rPr>
                <w:rFonts w:ascii="Calibri" w:cs="Calibri" w:eastAsia="Calibri" w:hAnsi="Calibri"/>
                <w:color w:val="244061"/>
              </w:rPr>
            </w:pPr>
            <w:r w:rsidDel="00000000" w:rsidR="00000000" w:rsidRPr="00000000">
              <w:rPr>
                <w:rFonts w:ascii="Calibri" w:cs="Calibri" w:eastAsia="Calibri" w:hAnsi="Calibri"/>
                <w:color w:val="234060"/>
                <w:rtl w:val="0"/>
              </w:rPr>
              <w:t xml:space="preserve">Principios cooperativos </w:t>
            </w:r>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05">
            <w:pPr>
              <w:rPr>
                <w:rFonts w:ascii="Calibri" w:cs="Calibri" w:eastAsia="Calibri" w:hAnsi="Calibri"/>
                <w:color w:val="244061"/>
              </w:rPr>
            </w:pPr>
            <w:hyperlink r:id="rId14">
              <w:r w:rsidDel="00000000" w:rsidR="00000000" w:rsidRPr="00000000">
                <w:rPr>
                  <w:rFonts w:ascii="Calibri" w:cs="Calibri" w:eastAsia="Calibri" w:hAnsi="Calibri"/>
                  <w:color w:val="0000ff"/>
                  <w:u w:val="single"/>
                  <w:rtl w:val="0"/>
                </w:rPr>
                <w:t xml:space="preserve">https://www.ica.coop/en/cooperatives/cooperative-identity</w:t>
              </w:r>
            </w:hyperlink>
            <w:r w:rsidDel="00000000" w:rsidR="00000000" w:rsidRPr="00000000">
              <w:rPr>
                <w:rtl w:val="0"/>
              </w:rPr>
            </w:r>
          </w:p>
          <w:p w:rsidR="00000000" w:rsidDel="00000000" w:rsidP="00000000" w:rsidRDefault="00000000" w:rsidRPr="00000000" w14:paraId="00000106">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07">
            <w:pPr>
              <w:widowControl w:val="0"/>
              <w:spacing w:before="1" w:lineRule="auto"/>
              <w:ind w:left="0" w:right="127" w:firstLine="0"/>
              <w:jc w:val="both"/>
              <w:rPr>
                <w:rFonts w:ascii="Calibri" w:cs="Calibri" w:eastAsia="Calibri" w:hAnsi="Calibri"/>
                <w:color w:val="244061"/>
              </w:rPr>
            </w:pPr>
            <w:r w:rsidDel="00000000" w:rsidR="00000000" w:rsidRPr="00000000">
              <w:rPr>
                <w:rFonts w:ascii="Calibri" w:cs="Calibri" w:eastAsia="Calibri" w:hAnsi="Calibri"/>
                <w:color w:val="234060"/>
                <w:rtl w:val="0"/>
              </w:rPr>
              <w:t xml:space="preserve">Las Notas de orientación sobre los principios cooperativos, elaboradas por la Alianza Cooperativa Internacional, ofrecen consejos prácticos sobre la implementación y aplicación práctica de los principios cooperativos. Están disponibles en varios idiomas, entre ellos inglés, español y griego, en el sitio web de la ACI:</w:t>
            </w:r>
            <w:r w:rsidDel="00000000" w:rsidR="00000000" w:rsidRPr="00000000">
              <w:rPr>
                <w:rtl w:val="0"/>
              </w:rPr>
            </w:r>
          </w:p>
          <w:p w:rsidR="00000000" w:rsidDel="00000000" w:rsidP="00000000" w:rsidRDefault="00000000" w:rsidRPr="00000000" w14:paraId="00000108">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09">
            <w:pPr>
              <w:rPr>
                <w:rFonts w:ascii="Calibri" w:cs="Calibri" w:eastAsia="Calibri" w:hAnsi="Calibri"/>
                <w:color w:val="244061"/>
              </w:rPr>
            </w:pPr>
            <w:hyperlink r:id="rId15">
              <w:r w:rsidDel="00000000" w:rsidR="00000000" w:rsidRPr="00000000">
                <w:rPr>
                  <w:rFonts w:ascii="Calibri" w:cs="Calibri" w:eastAsia="Calibri" w:hAnsi="Calibri"/>
                  <w:color w:val="0000ff"/>
                  <w:u w:val="single"/>
                  <w:rtl w:val="0"/>
                </w:rPr>
                <w:t xml:space="preserve">https://www.ica.coop/en/media/library/research-and-reviews/the-guidance-notes-on-the-co-operative-principles</w:t>
              </w:r>
            </w:hyperlink>
            <w:r w:rsidDel="00000000" w:rsidR="00000000" w:rsidRPr="00000000">
              <w:rPr>
                <w:rtl w:val="0"/>
              </w:rPr>
            </w:r>
          </w:p>
          <w:p w:rsidR="00000000" w:rsidDel="00000000" w:rsidP="00000000" w:rsidRDefault="00000000" w:rsidRPr="00000000" w14:paraId="0000010A">
            <w:pPr>
              <w:rPr>
                <w:rFonts w:ascii="Calibri" w:cs="Calibri" w:eastAsia="Calibri" w:hAnsi="Calibri"/>
                <w:color w:val="244061"/>
              </w:rPr>
            </w:pPr>
            <w:r w:rsidDel="00000000" w:rsidR="00000000" w:rsidRPr="00000000">
              <w:rPr>
                <w:rtl w:val="0"/>
              </w:rPr>
            </w:r>
          </w:p>
        </w:tc>
      </w:tr>
      <w:tr>
        <w:trPr>
          <w:cantSplit w:val="0"/>
          <w:trHeight w:val="520" w:hRule="atLeast"/>
          <w:tblHeader w:val="0"/>
        </w:trPr>
        <w:tc>
          <w:tcPr>
            <w:shd w:fill="21b4a9" w:val="clear"/>
          </w:tcPr>
          <w:p w:rsidR="00000000" w:rsidDel="00000000" w:rsidP="00000000" w:rsidRDefault="00000000" w:rsidRPr="00000000" w14:paraId="0000010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Related material</w:t>
            </w:r>
          </w:p>
        </w:tc>
        <w:tc>
          <w:tcPr>
            <w:gridSpan w:val="2"/>
            <w:shd w:fill="ffffff" w:val="clear"/>
          </w:tcPr>
          <w:p w:rsidR="00000000" w:rsidDel="00000000" w:rsidP="00000000" w:rsidRDefault="00000000" w:rsidRPr="00000000" w14:paraId="0000010D">
            <w:pPr>
              <w:widowControl w:val="0"/>
              <w:ind w:left="109" w:right="127" w:firstLine="0"/>
              <w:rPr>
                <w:rFonts w:ascii="Calibri" w:cs="Calibri" w:eastAsia="Calibri" w:hAnsi="Calibri"/>
                <w:color w:val="244061"/>
              </w:rPr>
            </w:pPr>
            <w:r w:rsidDel="00000000" w:rsidR="00000000" w:rsidRPr="00000000">
              <w:rPr>
                <w:rFonts w:ascii="Calibri" w:cs="Calibri" w:eastAsia="Calibri" w:hAnsi="Calibri"/>
                <w:color w:val="234060"/>
                <w:rtl w:val="0"/>
              </w:rPr>
              <w:t xml:space="preserve">Plantilla de hoja de trabajo: Requisitos formales para crear una cooperativa</w:t>
            </w:r>
            <w:r w:rsidDel="00000000" w:rsidR="00000000" w:rsidRPr="00000000">
              <w:rPr>
                <w:rtl w:val="0"/>
              </w:rPr>
            </w:r>
          </w:p>
        </w:tc>
      </w:tr>
      <w:tr>
        <w:trPr>
          <w:cantSplit w:val="0"/>
          <w:trHeight w:val="562" w:hRule="atLeast"/>
          <w:tblHeader w:val="0"/>
        </w:trPr>
        <w:tc>
          <w:tcPr>
            <w:shd w:fill="21b4a9" w:val="clear"/>
          </w:tcPr>
          <w:p w:rsidR="00000000" w:rsidDel="00000000" w:rsidP="00000000" w:rsidRDefault="00000000" w:rsidRPr="00000000" w14:paraId="0000010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Related PPT</w:t>
            </w:r>
          </w:p>
        </w:tc>
        <w:tc>
          <w:tcPr>
            <w:gridSpan w:val="2"/>
            <w:shd w:fill="ffffff" w:val="clear"/>
          </w:tcPr>
          <w:p w:rsidR="00000000" w:rsidDel="00000000" w:rsidP="00000000" w:rsidRDefault="00000000" w:rsidRPr="00000000" w14:paraId="00000110">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11">
            <w:pPr>
              <w:widowControl w:val="0"/>
              <w:spacing w:line="260" w:lineRule="auto"/>
              <w:ind w:left="109" w:firstLine="0"/>
              <w:rPr>
                <w:rFonts w:ascii="Calibri" w:cs="Calibri" w:eastAsia="Calibri" w:hAnsi="Calibri"/>
                <w:color w:val="244061"/>
              </w:rPr>
            </w:pPr>
            <w:r w:rsidDel="00000000" w:rsidR="00000000" w:rsidRPr="00000000">
              <w:rPr>
                <w:rFonts w:ascii="Calibri" w:cs="Calibri" w:eastAsia="Calibri" w:hAnsi="Calibri"/>
                <w:color w:val="234060"/>
                <w:rtl w:val="0"/>
              </w:rPr>
              <w:t xml:space="preserve">MORE_MÓDULO FORMACIÓN Cooperativas</w:t>
            </w:r>
            <w:r w:rsidDel="00000000" w:rsidR="00000000" w:rsidRPr="00000000">
              <w:rPr>
                <w:rtl w:val="0"/>
              </w:rPr>
            </w:r>
          </w:p>
        </w:tc>
      </w:tr>
      <w:tr>
        <w:trPr>
          <w:cantSplit w:val="0"/>
          <w:trHeight w:val="3250" w:hRule="atLeast"/>
          <w:tblHeader w:val="0"/>
        </w:trPr>
        <w:tc>
          <w:tcPr>
            <w:shd w:fill="21b4a9" w:val="clear"/>
          </w:tcPr>
          <w:p w:rsidR="00000000" w:rsidDel="00000000" w:rsidP="00000000" w:rsidRDefault="00000000" w:rsidRPr="00000000" w14:paraId="0000011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Bibliography </w:t>
            </w:r>
          </w:p>
        </w:tc>
        <w:tc>
          <w:tcPr>
            <w:gridSpan w:val="2"/>
            <w:shd w:fill="ffffff" w:val="clear"/>
          </w:tcPr>
          <w:p w:rsidR="00000000" w:rsidDel="00000000" w:rsidP="00000000" w:rsidRDefault="00000000" w:rsidRPr="00000000" w14:paraId="00000114">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Bouchard, M. et al.(2020), </w:t>
            </w:r>
            <w:r w:rsidDel="00000000" w:rsidR="00000000" w:rsidRPr="00000000">
              <w:rPr>
                <w:rFonts w:ascii="Calibri" w:cs="Calibri" w:eastAsia="Calibri" w:hAnsi="Calibri"/>
                <w:i w:val="1"/>
                <w:sz w:val="20"/>
                <w:szCs w:val="20"/>
                <w:rtl w:val="0"/>
              </w:rPr>
              <w:t xml:space="preserve">Statistics on Cooperatives: Concepts, classification, work and economic contribution measurement, </w:t>
            </w:r>
            <w:r w:rsidDel="00000000" w:rsidR="00000000" w:rsidRPr="00000000">
              <w:rPr>
                <w:rFonts w:ascii="Calibri" w:cs="Calibri" w:eastAsia="Calibri" w:hAnsi="Calibri"/>
                <w:sz w:val="20"/>
                <w:szCs w:val="20"/>
                <w:rtl w:val="0"/>
              </w:rPr>
              <w:t xml:space="preserve">International Labour Office (ILO), Geneva, available at: </w:t>
            </w:r>
            <w:hyperlink r:id="rId16">
              <w:r w:rsidDel="00000000" w:rsidR="00000000" w:rsidRPr="00000000">
                <w:rPr>
                  <w:rFonts w:ascii="Calibri" w:cs="Calibri" w:eastAsia="Calibri" w:hAnsi="Calibri"/>
                  <w:color w:val="0563c1"/>
                  <w:sz w:val="20"/>
                  <w:szCs w:val="20"/>
                  <w:u w:val="single"/>
                  <w:rtl w:val="0"/>
                </w:rPr>
                <w:t xml:space="preserve">https://www.ilo.org/wcmsp5/groups/public/---ed_emp/---emp_ent/---coop/documents/publication/wcms_760710.pdf</w:t>
              </w:r>
            </w:hyperlink>
            <w:r w:rsidDel="00000000" w:rsidR="00000000" w:rsidRPr="00000000">
              <w:rPr>
                <w:rtl w:val="0"/>
              </w:rPr>
            </w:r>
          </w:p>
          <w:p w:rsidR="00000000" w:rsidDel="00000000" w:rsidP="00000000" w:rsidRDefault="00000000" w:rsidRPr="00000000" w14:paraId="00000115">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Cooperatives Europe,</w:t>
            </w:r>
            <w:r w:rsidDel="00000000" w:rsidR="00000000" w:rsidRPr="00000000">
              <w:rPr>
                <w:rFonts w:ascii="Calibri" w:cs="Calibri" w:eastAsia="Calibri" w:hAnsi="Calibri"/>
                <w:b w:val="1"/>
                <w:color w:val="373131"/>
                <w:sz w:val="20"/>
                <w:szCs w:val="20"/>
                <w:rtl w:val="0"/>
              </w:rPr>
              <w:t xml:space="preserve"> </w:t>
            </w:r>
            <w:r w:rsidDel="00000000" w:rsidR="00000000" w:rsidRPr="00000000">
              <w:rPr>
                <w:rFonts w:ascii="Calibri" w:cs="Calibri" w:eastAsia="Calibri" w:hAnsi="Calibri"/>
                <w:i w:val="1"/>
                <w:sz w:val="20"/>
                <w:szCs w:val="20"/>
                <w:rtl w:val="0"/>
              </w:rPr>
              <w:t xml:space="preserve">What is a cooperative?</w:t>
            </w:r>
            <w:r w:rsidDel="00000000" w:rsidR="00000000" w:rsidRPr="00000000">
              <w:rPr>
                <w:rFonts w:ascii="Calibri" w:cs="Calibri" w:eastAsia="Calibri" w:hAnsi="Calibri"/>
                <w:sz w:val="20"/>
                <w:szCs w:val="20"/>
                <w:rtl w:val="0"/>
              </w:rPr>
              <w:t xml:space="preserve">,  </w:t>
            </w:r>
            <w:hyperlink r:id="rId17">
              <w:r w:rsidDel="00000000" w:rsidR="00000000" w:rsidRPr="00000000">
                <w:rPr>
                  <w:rFonts w:ascii="Calibri" w:cs="Calibri" w:eastAsia="Calibri" w:hAnsi="Calibri"/>
                  <w:color w:val="0563c1"/>
                  <w:sz w:val="20"/>
                  <w:szCs w:val="20"/>
                  <w:u w:val="single"/>
                  <w:rtl w:val="0"/>
                </w:rPr>
                <w:t xml:space="preserve">https://coopseurope.coop/what-cooperative/</w:t>
              </w:r>
            </w:hyperlink>
            <w:r w:rsidDel="00000000" w:rsidR="00000000" w:rsidRPr="00000000">
              <w:rPr>
                <w:rtl w:val="0"/>
              </w:rPr>
            </w:r>
          </w:p>
          <w:p w:rsidR="00000000" w:rsidDel="00000000" w:rsidP="00000000" w:rsidRDefault="00000000" w:rsidRPr="00000000" w14:paraId="00000116">
            <w:pPr>
              <w:spacing w:after="160" w:line="259"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European Parliamentary Research Service. (2019), </w:t>
            </w:r>
            <w:r w:rsidDel="00000000" w:rsidR="00000000" w:rsidRPr="00000000">
              <w:rPr>
                <w:rFonts w:ascii="Calibri" w:cs="Calibri" w:eastAsia="Calibri" w:hAnsi="Calibri"/>
                <w:i w:val="1"/>
                <w:sz w:val="20"/>
                <w:szCs w:val="20"/>
                <w:rtl w:val="0"/>
              </w:rPr>
              <w:t xml:space="preserve">Cooperatives: Characteristics, activities, status, challenges, </w:t>
            </w:r>
            <w:hyperlink r:id="rId18">
              <w:r w:rsidDel="00000000" w:rsidR="00000000" w:rsidRPr="00000000">
                <w:rPr>
                  <w:rFonts w:ascii="Calibri" w:cs="Calibri" w:eastAsia="Calibri" w:hAnsi="Calibri"/>
                  <w:i w:val="1"/>
                  <w:color w:val="0563c1"/>
                  <w:sz w:val="20"/>
                  <w:szCs w:val="20"/>
                  <w:u w:val="single"/>
                  <w:rtl w:val="0"/>
                </w:rPr>
                <w:t xml:space="preserve">https://www.europarl.europa.eu/RegData/etudes/BRIE/2019/635541/EPRS_BRI(2019)635541_EN.pdf</w:t>
              </w:r>
            </w:hyperlink>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17">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Fici, A. (2012), </w:t>
            </w:r>
            <w:r w:rsidDel="00000000" w:rsidR="00000000" w:rsidRPr="00000000">
              <w:rPr>
                <w:rFonts w:ascii="Calibri" w:cs="Calibri" w:eastAsia="Calibri" w:hAnsi="Calibri"/>
                <w:i w:val="1"/>
                <w:sz w:val="20"/>
                <w:szCs w:val="20"/>
                <w:rtl w:val="0"/>
              </w:rPr>
              <w:t xml:space="preserve">Cooperative identity and the law, Euricse Working Paper, N.023</w:t>
            </w:r>
            <w:r w:rsidDel="00000000" w:rsidR="00000000" w:rsidRPr="00000000">
              <w:rPr>
                <w:rFonts w:ascii="Calibri" w:cs="Calibri" w:eastAsia="Calibri" w:hAnsi="Calibri"/>
                <w:sz w:val="20"/>
                <w:szCs w:val="20"/>
                <w:rtl w:val="0"/>
              </w:rPr>
              <w:t xml:space="preserve">, </w:t>
            </w:r>
            <w:hyperlink r:id="rId19">
              <w:r w:rsidDel="00000000" w:rsidR="00000000" w:rsidRPr="00000000">
                <w:rPr>
                  <w:rFonts w:ascii="Calibri" w:cs="Calibri" w:eastAsia="Calibri" w:hAnsi="Calibri"/>
                  <w:color w:val="0563c1"/>
                  <w:sz w:val="20"/>
                  <w:szCs w:val="20"/>
                  <w:u w:val="single"/>
                  <w:rtl w:val="0"/>
                </w:rPr>
                <w:t xml:space="preserve">WP 23_12 Fici (euricse.eu)</w:t>
              </w:r>
            </w:hyperlink>
            <w:r w:rsidDel="00000000" w:rsidR="00000000" w:rsidRPr="00000000">
              <w:rPr>
                <w:rtl w:val="0"/>
              </w:rPr>
            </w:r>
          </w:p>
          <w:p w:rsidR="00000000" w:rsidDel="00000000" w:rsidP="00000000" w:rsidRDefault="00000000" w:rsidRPr="00000000" w14:paraId="00000118">
            <w:pPr>
              <w:spacing w:after="160" w:line="259" w:lineRule="auto"/>
              <w:rPr>
                <w:rFonts w:ascii="Calibri" w:cs="Calibri" w:eastAsia="Calibri" w:hAnsi="Calibri"/>
                <w:color w:val="141414"/>
                <w:sz w:val="20"/>
                <w:szCs w:val="20"/>
                <w:highlight w:val="white"/>
              </w:rPr>
            </w:pPr>
            <w:r w:rsidDel="00000000" w:rsidR="00000000" w:rsidRPr="00000000">
              <w:rPr>
                <w:rFonts w:ascii="Calibri" w:cs="Calibri" w:eastAsia="Calibri" w:hAnsi="Calibri"/>
                <w:color w:val="141414"/>
                <w:sz w:val="20"/>
                <w:szCs w:val="20"/>
                <w:highlight w:val="white"/>
                <w:rtl w:val="0"/>
              </w:rPr>
              <w:t xml:space="preserve">International Cooperative Alliance with the scientific and technical support of the European Research Institute on Cooperative and Social Enterprises (Euricse), 2021 World Cooperative Monitor – Executive Summary, </w:t>
            </w:r>
            <w:hyperlink r:id="rId20">
              <w:r w:rsidDel="00000000" w:rsidR="00000000" w:rsidRPr="00000000">
                <w:rPr>
                  <w:rFonts w:ascii="Calibri" w:cs="Calibri" w:eastAsia="Calibri" w:hAnsi="Calibri"/>
                  <w:color w:val="0000ff"/>
                  <w:sz w:val="20"/>
                  <w:szCs w:val="20"/>
                  <w:highlight w:val="white"/>
                  <w:u w:val="single"/>
                  <w:rtl w:val="0"/>
                </w:rPr>
                <w:t xml:space="preserve">https://monitor.coop/sites/default/files/2021-11/Executive%20Summary%20WCM%202021.pdf</w:t>
              </w:r>
            </w:hyperlink>
            <w:r w:rsidDel="00000000" w:rsidR="00000000" w:rsidRPr="00000000">
              <w:rPr>
                <w:rtl w:val="0"/>
              </w:rPr>
            </w:r>
          </w:p>
          <w:p w:rsidR="00000000" w:rsidDel="00000000" w:rsidP="00000000" w:rsidRDefault="00000000" w:rsidRPr="00000000" w14:paraId="00000119">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Cooperative Alliance, </w:t>
            </w:r>
            <w:r w:rsidDel="00000000" w:rsidR="00000000" w:rsidRPr="00000000">
              <w:rPr>
                <w:rFonts w:ascii="Calibri" w:cs="Calibri" w:eastAsia="Calibri" w:hAnsi="Calibri"/>
                <w:i w:val="1"/>
                <w:sz w:val="20"/>
                <w:szCs w:val="20"/>
                <w:rtl w:val="0"/>
              </w:rPr>
              <w:t xml:space="preserve">What is a cooperative?</w:t>
            </w:r>
            <w:r w:rsidDel="00000000" w:rsidR="00000000" w:rsidRPr="00000000">
              <w:rPr>
                <w:rFonts w:ascii="Calibri" w:cs="Calibri" w:eastAsia="Calibri" w:hAnsi="Calibri"/>
                <w:sz w:val="20"/>
                <w:szCs w:val="20"/>
                <w:rtl w:val="0"/>
              </w:rPr>
              <w:t xml:space="preserve">, </w:t>
            </w:r>
            <w:hyperlink r:id="rId21">
              <w:r w:rsidDel="00000000" w:rsidR="00000000" w:rsidRPr="00000000">
                <w:rPr>
                  <w:rFonts w:ascii="Calibri" w:cs="Calibri" w:eastAsia="Calibri" w:hAnsi="Calibri"/>
                  <w:color w:val="0563c1"/>
                  <w:sz w:val="20"/>
                  <w:szCs w:val="20"/>
                  <w:u w:val="single"/>
                  <w:rtl w:val="0"/>
                </w:rPr>
                <w:t xml:space="preserve">https://www.ica.coop/en/cooperatives/what-is-a-cooperative</w:t>
              </w:r>
            </w:hyperlink>
            <w:r w:rsidDel="00000000" w:rsidR="00000000" w:rsidRPr="00000000">
              <w:rPr>
                <w:rtl w:val="0"/>
              </w:rPr>
            </w:r>
          </w:p>
          <w:p w:rsidR="00000000" w:rsidDel="00000000" w:rsidP="00000000" w:rsidRDefault="00000000" w:rsidRPr="00000000" w14:paraId="0000011A">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Labour Organization. (2012), My.COOP Managing your agricultural cooperatives, </w:t>
            </w:r>
            <w:hyperlink r:id="rId22">
              <w:r w:rsidDel="00000000" w:rsidR="00000000" w:rsidRPr="00000000">
                <w:rPr>
                  <w:rFonts w:ascii="Calibri" w:cs="Calibri" w:eastAsia="Calibri" w:hAnsi="Calibri"/>
                  <w:color w:val="0563c1"/>
                  <w:sz w:val="20"/>
                  <w:szCs w:val="20"/>
                  <w:u w:val="single"/>
                  <w:rtl w:val="0"/>
                </w:rPr>
                <w:t xml:space="preserve">https://www.ilo.org/global/topics/cooperatives/publications/WCMS_644824/lang--en/index.htm</w:t>
              </w:r>
            </w:hyperlink>
            <w:r w:rsidDel="00000000" w:rsidR="00000000" w:rsidRPr="00000000">
              <w:rPr>
                <w:rtl w:val="0"/>
              </w:rPr>
            </w:r>
          </w:p>
          <w:p w:rsidR="00000000" w:rsidDel="00000000" w:rsidP="00000000" w:rsidRDefault="00000000" w:rsidRPr="00000000" w14:paraId="0000011B">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Labour Organization. (2017), </w:t>
            </w:r>
            <w:r w:rsidDel="00000000" w:rsidR="00000000" w:rsidRPr="00000000">
              <w:rPr>
                <w:rFonts w:ascii="Calibri" w:cs="Calibri" w:eastAsia="Calibri" w:hAnsi="Calibri"/>
                <w:i w:val="1"/>
                <w:sz w:val="20"/>
                <w:szCs w:val="20"/>
                <w:rtl w:val="0"/>
              </w:rPr>
              <w:t xml:space="preserve">Spotlight Interviews with Co-operators: Rural cooperative works to preserve the cultural heritage of Malta</w:t>
            </w:r>
            <w:r w:rsidDel="00000000" w:rsidR="00000000" w:rsidRPr="00000000">
              <w:rPr>
                <w:rFonts w:ascii="Calibri" w:cs="Calibri" w:eastAsia="Calibri" w:hAnsi="Calibri"/>
                <w:sz w:val="20"/>
                <w:szCs w:val="20"/>
                <w:rtl w:val="0"/>
              </w:rPr>
              <w:t xml:space="preserve">, </w:t>
            </w:r>
            <w:hyperlink r:id="rId23">
              <w:r w:rsidDel="00000000" w:rsidR="00000000" w:rsidRPr="00000000">
                <w:rPr>
                  <w:rFonts w:ascii="Calibri" w:cs="Calibri" w:eastAsia="Calibri" w:hAnsi="Calibri"/>
                  <w:color w:val="0563c1"/>
                  <w:sz w:val="20"/>
                  <w:szCs w:val="20"/>
                  <w:u w:val="single"/>
                  <w:rtl w:val="0"/>
                </w:rPr>
                <w:t xml:space="preserve">https://www.ilo.org/global/topics/cooperatives/news/WCMS_776503/lang--en/index.htm</w:t>
              </w:r>
            </w:hyperlink>
            <w:r w:rsidDel="00000000" w:rsidR="00000000" w:rsidRPr="00000000">
              <w:rPr>
                <w:rtl w:val="0"/>
              </w:rPr>
            </w:r>
          </w:p>
          <w:p w:rsidR="00000000" w:rsidDel="00000000" w:rsidP="00000000" w:rsidRDefault="00000000" w:rsidRPr="00000000" w14:paraId="0000011C">
            <w:pPr>
              <w:spacing w:after="160" w:line="259"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International Labour Organization. (2018), </w:t>
            </w:r>
            <w:r w:rsidDel="00000000" w:rsidR="00000000" w:rsidRPr="00000000">
              <w:rPr>
                <w:rFonts w:ascii="Calibri" w:cs="Calibri" w:eastAsia="Calibri" w:hAnsi="Calibri"/>
                <w:i w:val="1"/>
                <w:sz w:val="20"/>
                <w:szCs w:val="20"/>
                <w:rtl w:val="0"/>
              </w:rPr>
              <w:t xml:space="preserve">Role of cooperatives in rural women empowerment discussed during a side event at CSW62 in NY with ILO participating for COPAC, </w:t>
            </w:r>
            <w:hyperlink r:id="rId24">
              <w:r w:rsidDel="00000000" w:rsidR="00000000" w:rsidRPr="00000000">
                <w:rPr>
                  <w:rFonts w:ascii="Calibri" w:cs="Calibri" w:eastAsia="Calibri" w:hAnsi="Calibri"/>
                  <w:i w:val="1"/>
                  <w:color w:val="0563c1"/>
                  <w:sz w:val="20"/>
                  <w:szCs w:val="20"/>
                  <w:u w:val="single"/>
                  <w:rtl w:val="0"/>
                </w:rPr>
                <w:t xml:space="preserve">https://www.ilo.org/global/topics/cooperatives/news/WCMS_623984/lang--en/index.htm</w:t>
              </w:r>
            </w:hyperlink>
            <w:r w:rsidDel="00000000" w:rsidR="00000000" w:rsidRPr="00000000">
              <w:rPr>
                <w:rtl w:val="0"/>
              </w:rPr>
            </w:r>
          </w:p>
          <w:p w:rsidR="00000000" w:rsidDel="00000000" w:rsidP="00000000" w:rsidRDefault="00000000" w:rsidRPr="00000000" w14:paraId="0000011D">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Labour Organization. (2021), </w:t>
            </w:r>
            <w:r w:rsidDel="00000000" w:rsidR="00000000" w:rsidRPr="00000000">
              <w:rPr>
                <w:rFonts w:ascii="Calibri" w:cs="Calibri" w:eastAsia="Calibri" w:hAnsi="Calibri"/>
                <w:i w:val="1"/>
                <w:sz w:val="20"/>
                <w:szCs w:val="20"/>
                <w:rtl w:val="0"/>
              </w:rPr>
              <w:t xml:space="preserve">Spotlight Interviews with Co-operators: Marta Lozano Molano, Founding Member of Wazo Cooperative</w:t>
            </w:r>
            <w:r w:rsidDel="00000000" w:rsidR="00000000" w:rsidRPr="00000000">
              <w:rPr>
                <w:rFonts w:ascii="Calibri" w:cs="Calibri" w:eastAsia="Calibri" w:hAnsi="Calibri"/>
                <w:sz w:val="20"/>
                <w:szCs w:val="20"/>
                <w:rtl w:val="0"/>
              </w:rPr>
              <w:t xml:space="preserve">, </w:t>
            </w:r>
            <w:hyperlink r:id="rId25">
              <w:r w:rsidDel="00000000" w:rsidR="00000000" w:rsidRPr="00000000">
                <w:rPr>
                  <w:rFonts w:ascii="Calibri" w:cs="Calibri" w:eastAsia="Calibri" w:hAnsi="Calibri"/>
                  <w:color w:val="0563c1"/>
                  <w:sz w:val="20"/>
                  <w:szCs w:val="20"/>
                  <w:u w:val="single"/>
                  <w:rtl w:val="0"/>
                </w:rPr>
                <w:t xml:space="preserve">https://www.ilo.org/global/topics/cooperatives/news/WCMS_776503/lang--en/index.htm</w:t>
              </w:r>
            </w:hyperlink>
            <w:r w:rsidDel="00000000" w:rsidR="00000000" w:rsidRPr="00000000">
              <w:rPr>
                <w:rtl w:val="0"/>
              </w:rPr>
            </w:r>
          </w:p>
          <w:p w:rsidR="00000000" w:rsidDel="00000000" w:rsidP="00000000" w:rsidRDefault="00000000" w:rsidRPr="00000000" w14:paraId="0000011E">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Women's Agritourism Cooperative of Zagora / Pelion, </w:t>
            </w:r>
            <w:hyperlink r:id="rId26">
              <w:r w:rsidDel="00000000" w:rsidR="00000000" w:rsidRPr="00000000">
                <w:rPr>
                  <w:rFonts w:ascii="Calibri" w:cs="Calibri" w:eastAsia="Calibri" w:hAnsi="Calibri"/>
                  <w:color w:val="0563c1"/>
                  <w:sz w:val="20"/>
                  <w:szCs w:val="20"/>
                  <w:u w:val="single"/>
                  <w:rtl w:val="0"/>
                </w:rPr>
                <w:t xml:space="preserve">https://www.agrosweet.gr/</w:t>
              </w:r>
            </w:hyperlink>
            <w:r w:rsidDel="00000000" w:rsidR="00000000" w:rsidRPr="00000000">
              <w:rPr>
                <w:rtl w:val="0"/>
              </w:rPr>
            </w:r>
          </w:p>
          <w:p w:rsidR="00000000" w:rsidDel="00000000" w:rsidP="00000000" w:rsidRDefault="00000000" w:rsidRPr="00000000" w14:paraId="0000011F">
            <w:pPr>
              <w:spacing w:after="160" w:line="259" w:lineRule="auto"/>
              <w:rPr>
                <w:rFonts w:ascii="Calibri" w:cs="Calibri" w:eastAsia="Calibri" w:hAnsi="Calibri"/>
                <w:sz w:val="20"/>
                <w:szCs w:val="20"/>
              </w:rPr>
            </w:pPr>
            <w:hyperlink r:id="rId27">
              <w:r w:rsidDel="00000000" w:rsidR="00000000" w:rsidRPr="00000000">
                <w:rPr>
                  <w:rFonts w:ascii="Calibri" w:cs="Calibri" w:eastAsia="Calibri" w:hAnsi="Calibri"/>
                  <w:color w:val="0563c1"/>
                  <w:sz w:val="20"/>
                  <w:szCs w:val="20"/>
                  <w:u w:val="single"/>
                  <w:rtl w:val="0"/>
                </w:rPr>
                <w:t xml:space="preserve">Women's Associations (womenassociations.gr)</w:t>
              </w:r>
            </w:hyperlink>
            <w:r w:rsidDel="00000000" w:rsidR="00000000" w:rsidRPr="00000000">
              <w:rPr>
                <w:rtl w:val="0"/>
              </w:rPr>
            </w:r>
          </w:p>
          <w:p w:rsidR="00000000" w:rsidDel="00000000" w:rsidP="00000000" w:rsidRDefault="00000000" w:rsidRPr="00000000" w14:paraId="00000120">
            <w:pPr>
              <w:rPr>
                <w:rFonts w:ascii="Calibri" w:cs="Calibri" w:eastAsia="Calibri" w:hAnsi="Calibri"/>
                <w:color w:val="244061"/>
              </w:rPr>
            </w:pPr>
            <w:r w:rsidDel="00000000" w:rsidR="00000000" w:rsidRPr="00000000">
              <w:rPr>
                <w:rtl w:val="0"/>
              </w:rPr>
            </w:r>
          </w:p>
        </w:tc>
      </w:tr>
    </w:tbl>
    <w:p w:rsidR="00000000" w:rsidDel="00000000" w:rsidP="00000000" w:rsidRDefault="00000000" w:rsidRPr="00000000" w14:paraId="00000122">
      <w:pPr>
        <w:rPr/>
      </w:pPr>
      <w:r w:rsidDel="00000000" w:rsidR="00000000" w:rsidRPr="00000000">
        <w:rPr>
          <w:rtl w:val="0"/>
        </w:rPr>
      </w:r>
    </w:p>
    <w:sectPr>
      <w:headerReference r:id="rId28" w:type="default"/>
      <w:footerReference r:id="rId29" w:type="default"/>
      <w:pgSz w:h="16850" w:w="11900" w:orient="portrait"/>
      <w:pgMar w:bottom="0"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95" w:line="278.0000000000000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72249</wp:posOffset>
          </wp:positionH>
          <wp:positionV relativeFrom="paragraph">
            <wp:posOffset>45720</wp:posOffset>
          </wp:positionV>
          <wp:extent cx="1636924" cy="342612"/>
          <wp:effectExtent b="0" l="0" r="0" t="0"/>
          <wp:wrapSquare wrapText="bothSides" distB="0" distT="0" distL="0" distR="0"/>
          <wp:docPr id="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6924" cy="342612"/>
                  </a:xfrm>
                  <a:prstGeom prst="rect"/>
                  <a:ln/>
                </pic:spPr>
              </pic:pic>
            </a:graphicData>
          </a:graphic>
        </wp:anchor>
      </w:drawing>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3" name=""/>
              <a:graphic>
                <a:graphicData uri="http://schemas.microsoft.com/office/word/2010/wordprocessingGroup">
                  <wpg:wgp>
                    <wpg:cNvGrpSpPr/>
                    <wpg:grpSpPr>
                      <a:xfrm>
                        <a:off x="4873225" y="2730325"/>
                        <a:ext cx="945515" cy="2099310"/>
                        <a:chOff x="4873225" y="2730325"/>
                        <a:chExt cx="945550" cy="2099350"/>
                      </a:xfrm>
                    </wpg:grpSpPr>
                    <wpg:grpSp>
                      <wpg:cNvGrpSpPr/>
                      <wpg:grpSpPr>
                        <a:xfrm>
                          <a:off x="4873243" y="2730345"/>
                          <a:ext cx="945515" cy="2099310"/>
                          <a:chOff x="4872600" y="2729700"/>
                          <a:chExt cx="946175" cy="2099975"/>
                        </a:xfrm>
                      </wpg:grpSpPr>
                      <wps:wsp>
                        <wps:cNvSpPr/>
                        <wps:cNvPr id="3" name="Shape 3"/>
                        <wps:spPr>
                          <a:xfrm>
                            <a:off x="4872600" y="2729700"/>
                            <a:ext cx="946175" cy="209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72608" y="2729710"/>
                            <a:ext cx="946150" cy="2099945"/>
                            <a:chOff x="10086" y="13346"/>
                            <a:chExt cx="1490" cy="3307"/>
                          </a:xfrm>
                        </wpg:grpSpPr>
                        <wps:wsp>
                          <wps:cNvSpPr/>
                          <wps:cNvPr id="10" name="Shape 10"/>
                          <wps:spPr>
                            <a:xfrm>
                              <a:off x="10087" y="13347"/>
                              <a:ext cx="1475" cy="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1165" y="15970"/>
                              <a:ext cx="338" cy="37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12" name="Shape 12"/>
                          <wps:spPr>
                            <a:xfrm>
                              <a:off x="10961" y="16283"/>
                              <a:ext cx="338" cy="37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13" name="Shape 13"/>
                          <wps:spPr>
                            <a:xfrm>
                              <a:off x="10650" y="15616"/>
                              <a:ext cx="494" cy="685"/>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14" name="Shape 14"/>
                          <wps:spPr>
                            <a:xfrm>
                              <a:off x="10446" y="15905"/>
                              <a:ext cx="338" cy="37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15" name="Shape 15"/>
                          <wps:spPr>
                            <a:xfrm>
                              <a:off x="10086" y="15881"/>
                              <a:ext cx="338" cy="37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16" name="Shape 16"/>
                            <pic:cNvPicPr preferRelativeResize="0"/>
                          </pic:nvPicPr>
                          <pic:blipFill rotWithShape="1">
                            <a:blip r:embed="rId2">
                              <a:alphaModFix/>
                            </a:blip>
                            <a:srcRect b="0" l="0" r="0" t="0"/>
                            <a:stretch/>
                          </pic:blipFill>
                          <pic:spPr>
                            <a:xfrm>
                              <a:off x="10639" y="16208"/>
                              <a:ext cx="307" cy="295"/>
                            </a:xfrm>
                            <a:prstGeom prst="rect">
                              <a:avLst/>
                            </a:prstGeom>
                            <a:noFill/>
                            <a:ln>
                              <a:noFill/>
                            </a:ln>
                          </pic:spPr>
                        </pic:pic>
                        <wps:wsp>
                          <wps:cNvSpPr/>
                          <wps:cNvPr id="17" name="Shape 17"/>
                          <wps:spPr>
                            <a:xfrm>
                              <a:off x="10822" y="15295"/>
                              <a:ext cx="348" cy="373"/>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18" name="Shape 18"/>
                          <wps:spPr>
                            <a:xfrm>
                              <a:off x="11002" y="15616"/>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19" name="Shape 19"/>
                          <wps:spPr>
                            <a:xfrm>
                              <a:off x="11002" y="14339"/>
                              <a:ext cx="461" cy="1015"/>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20" name="Shape 20"/>
                          <wps:spPr>
                            <a:xfrm>
                              <a:off x="11228" y="14679"/>
                              <a:ext cx="348" cy="373"/>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21" name="Shape 21"/>
                          <wps:spPr>
                            <a:xfrm>
                              <a:off x="10868" y="14630"/>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22" name="Shape 22"/>
                            <pic:cNvPicPr preferRelativeResize="0"/>
                          </pic:nvPicPr>
                          <pic:blipFill rotWithShape="1">
                            <a:blip r:embed="rId3">
                              <a:alphaModFix/>
                            </a:blip>
                            <a:srcRect b="0" l="0" r="0" t="0"/>
                            <a:stretch/>
                          </pic:blipFill>
                          <pic:spPr>
                            <a:xfrm>
                              <a:off x="10797" y="14320"/>
                              <a:ext cx="312" cy="301"/>
                            </a:xfrm>
                            <a:prstGeom prst="rect">
                              <a:avLst/>
                            </a:prstGeom>
                            <a:noFill/>
                            <a:ln>
                              <a:noFill/>
                            </a:ln>
                          </pic:spPr>
                        </pic:pic>
                        <wps:wsp>
                          <wps:cNvSpPr/>
                          <wps:cNvPr id="23" name="Shape 23"/>
                          <wps:spPr>
                            <a:xfrm>
                              <a:off x="10956" y="13346"/>
                              <a:ext cx="461" cy="1015"/>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24" name="Shape 24"/>
                          <wps:spPr>
                            <a:xfrm>
                              <a:off x="11182" y="13686"/>
                              <a:ext cx="348" cy="373"/>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25" name="Shape 25"/>
                          <wps:spPr>
                            <a:xfrm>
                              <a:off x="10822" y="13637"/>
                              <a:ext cx="348" cy="373"/>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26" name="Shape 26"/>
                            <pic:cNvPicPr preferRelativeResize="0"/>
                          </pic:nvPicPr>
                          <pic:blipFill rotWithShape="1">
                            <a:blip r:embed="rId4">
                              <a:alphaModFix/>
                            </a:blip>
                            <a:srcRect b="0" l="0" r="0" t="0"/>
                            <a:stretch/>
                          </pic:blipFill>
                          <pic:spPr>
                            <a:xfrm>
                              <a:off x="10132" y="15165"/>
                              <a:ext cx="691" cy="718"/>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3"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945515" cy="209931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2353790</wp:posOffset>
          </wp:positionH>
          <wp:positionV relativeFrom="paragraph">
            <wp:posOffset>-352424</wp:posOffset>
          </wp:positionV>
          <wp:extent cx="1592263" cy="784007"/>
          <wp:effectExtent b="0" l="0" r="0" t="0"/>
          <wp:wrapNone/>
          <wp:docPr id="5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92263" cy="78400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080" w:hanging="360"/>
      </w:pPr>
      <w:rPr>
        <w:rFonts w:ascii="Courier New" w:cs="Courier New" w:eastAsia="Courier New" w:hAnsi="Courier New"/>
      </w:rPr>
    </w:lvl>
    <w:lvl w:ilvl="1">
      <w:start w:val="1"/>
      <w:numFmt w:val="bullet"/>
      <w:lvlText w:val="○"/>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829" w:hanging="359.99999999999994"/>
      </w:pPr>
      <w:rPr>
        <w:rFonts w:ascii="Arial MT" w:cs="Arial MT" w:eastAsia="Arial MT" w:hAnsi="Arial MT"/>
        <w:color w:val="234060"/>
        <w:sz w:val="22"/>
        <w:szCs w:val="22"/>
      </w:rPr>
    </w:lvl>
    <w:lvl w:ilvl="1">
      <w:start w:val="0"/>
      <w:numFmt w:val="bullet"/>
      <w:lvlText w:val="•"/>
      <w:lvlJc w:val="left"/>
      <w:pPr>
        <w:ind w:left="1400" w:hanging="360"/>
      </w:pPr>
      <w:rPr/>
    </w:lvl>
    <w:lvl w:ilvl="2">
      <w:start w:val="0"/>
      <w:numFmt w:val="bullet"/>
      <w:lvlText w:val="•"/>
      <w:lvlJc w:val="left"/>
      <w:pPr>
        <w:ind w:left="1980" w:hanging="360"/>
      </w:pPr>
      <w:rPr/>
    </w:lvl>
    <w:lvl w:ilvl="3">
      <w:start w:val="0"/>
      <w:numFmt w:val="bullet"/>
      <w:lvlText w:val="•"/>
      <w:lvlJc w:val="left"/>
      <w:pPr>
        <w:ind w:left="2560" w:hanging="360"/>
      </w:pPr>
      <w:rPr/>
    </w:lvl>
    <w:lvl w:ilvl="4">
      <w:start w:val="0"/>
      <w:numFmt w:val="bullet"/>
      <w:lvlText w:val="•"/>
      <w:lvlJc w:val="left"/>
      <w:pPr>
        <w:ind w:left="3140" w:hanging="360"/>
      </w:pPr>
      <w:rPr/>
    </w:lvl>
    <w:lvl w:ilvl="5">
      <w:start w:val="0"/>
      <w:numFmt w:val="bullet"/>
      <w:lvlText w:val="•"/>
      <w:lvlJc w:val="left"/>
      <w:pPr>
        <w:ind w:left="3720" w:hanging="360"/>
      </w:pPr>
      <w:rPr/>
    </w:lvl>
    <w:lvl w:ilvl="6">
      <w:start w:val="0"/>
      <w:numFmt w:val="bullet"/>
      <w:lvlText w:val="•"/>
      <w:lvlJc w:val="left"/>
      <w:pPr>
        <w:ind w:left="4300" w:hanging="360"/>
      </w:pPr>
      <w:rPr/>
    </w:lvl>
    <w:lvl w:ilvl="7">
      <w:start w:val="0"/>
      <w:numFmt w:val="bullet"/>
      <w:lvlText w:val="•"/>
      <w:lvlJc w:val="left"/>
      <w:pPr>
        <w:ind w:left="4880" w:hanging="360"/>
      </w:pPr>
      <w:rPr/>
    </w:lvl>
    <w:lvl w:ilvl="8">
      <w:start w:val="0"/>
      <w:numFmt w:val="bullet"/>
      <w:lvlText w:val="•"/>
      <w:lvlJc w:val="left"/>
      <w:pPr>
        <w:ind w:left="5460" w:hanging="360"/>
      </w:pPr>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1189" w:hanging="359"/>
      </w:pPr>
      <w:rPr>
        <w:rFonts w:ascii="Arial MT" w:cs="Arial MT" w:eastAsia="Arial MT" w:hAnsi="Arial MT"/>
        <w:sz w:val="24"/>
        <w:szCs w:val="24"/>
      </w:rPr>
    </w:lvl>
    <w:lvl w:ilvl="1">
      <w:start w:val="0"/>
      <w:numFmt w:val="bullet"/>
      <w:lvlText w:val="o"/>
      <w:lvlJc w:val="left"/>
      <w:pPr>
        <w:ind w:left="1909" w:hanging="359"/>
      </w:pPr>
      <w:rPr>
        <w:rFonts w:ascii="Calibri" w:cs="Calibri" w:eastAsia="Calibri" w:hAnsi="Calibri"/>
        <w:sz w:val="24"/>
        <w:szCs w:val="24"/>
      </w:rPr>
    </w:lvl>
    <w:lvl w:ilvl="2">
      <w:start w:val="0"/>
      <w:numFmt w:val="bullet"/>
      <w:lvlText w:val="•"/>
      <w:lvlJc w:val="left"/>
      <w:pPr>
        <w:ind w:left="2424" w:hanging="359"/>
      </w:pPr>
      <w:rPr/>
    </w:lvl>
    <w:lvl w:ilvl="3">
      <w:start w:val="0"/>
      <w:numFmt w:val="bullet"/>
      <w:lvlText w:val="•"/>
      <w:lvlJc w:val="left"/>
      <w:pPr>
        <w:ind w:left="2948" w:hanging="358.99999999999955"/>
      </w:pPr>
      <w:rPr/>
    </w:lvl>
    <w:lvl w:ilvl="4">
      <w:start w:val="0"/>
      <w:numFmt w:val="bullet"/>
      <w:lvlText w:val="•"/>
      <w:lvlJc w:val="left"/>
      <w:pPr>
        <w:ind w:left="3473" w:hanging="358.99999999999955"/>
      </w:pPr>
      <w:rPr/>
    </w:lvl>
    <w:lvl w:ilvl="5">
      <w:start w:val="0"/>
      <w:numFmt w:val="bullet"/>
      <w:lvlText w:val="•"/>
      <w:lvlJc w:val="left"/>
      <w:pPr>
        <w:ind w:left="3997" w:hanging="359"/>
      </w:pPr>
      <w:rPr/>
    </w:lvl>
    <w:lvl w:ilvl="6">
      <w:start w:val="0"/>
      <w:numFmt w:val="bullet"/>
      <w:lvlText w:val="•"/>
      <w:lvlJc w:val="left"/>
      <w:pPr>
        <w:ind w:left="4522" w:hanging="359"/>
      </w:pPr>
      <w:rPr/>
    </w:lvl>
    <w:lvl w:ilvl="7">
      <w:start w:val="0"/>
      <w:numFmt w:val="bullet"/>
      <w:lvlText w:val="•"/>
      <w:lvlJc w:val="left"/>
      <w:pPr>
        <w:ind w:left="5046" w:hanging="359"/>
      </w:pPr>
      <w:rPr/>
    </w:lvl>
    <w:lvl w:ilvl="8">
      <w:start w:val="0"/>
      <w:numFmt w:val="bullet"/>
      <w:lvlText w:val="•"/>
      <w:lvlJc w:val="left"/>
      <w:pPr>
        <w:ind w:left="5571" w:hanging="359"/>
      </w:pPr>
      <w:rPr/>
    </w:lvl>
  </w:abstractNum>
  <w:abstractNum w:abstractNumId="6">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Courier New" w:cs="Courier New" w:eastAsia="Courier New" w:hAnsi="Courier New"/>
      </w:rPr>
    </w:lvl>
    <w:lvl w:ilvl="1">
      <w:start w:val="1"/>
      <w:numFmt w:val="bullet"/>
      <w:lvlText w:val="○"/>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0"/>
      <w:numFmt w:val="bullet"/>
      <w:lvlText w:val="o"/>
      <w:lvlJc w:val="left"/>
      <w:pPr>
        <w:ind w:left="1189" w:hanging="359"/>
      </w:pPr>
      <w:rPr>
        <w:rFonts w:ascii="Calibri" w:cs="Calibri" w:eastAsia="Calibri" w:hAnsi="Calibri"/>
        <w:sz w:val="24"/>
        <w:szCs w:val="24"/>
      </w:rPr>
    </w:lvl>
    <w:lvl w:ilvl="1">
      <w:start w:val="0"/>
      <w:numFmt w:val="bullet"/>
      <w:lvlText w:val="•"/>
      <w:lvlJc w:val="left"/>
      <w:pPr>
        <w:ind w:left="1724" w:hanging="359"/>
      </w:pPr>
      <w:rPr/>
    </w:lvl>
    <w:lvl w:ilvl="2">
      <w:start w:val="0"/>
      <w:numFmt w:val="bullet"/>
      <w:lvlText w:val="•"/>
      <w:lvlJc w:val="left"/>
      <w:pPr>
        <w:ind w:left="2268" w:hanging="359"/>
      </w:pPr>
      <w:rPr/>
    </w:lvl>
    <w:lvl w:ilvl="3">
      <w:start w:val="0"/>
      <w:numFmt w:val="bullet"/>
      <w:lvlText w:val="•"/>
      <w:lvlJc w:val="left"/>
      <w:pPr>
        <w:ind w:left="2812" w:hanging="359"/>
      </w:pPr>
      <w:rPr/>
    </w:lvl>
    <w:lvl w:ilvl="4">
      <w:start w:val="0"/>
      <w:numFmt w:val="bullet"/>
      <w:lvlText w:val="•"/>
      <w:lvlJc w:val="left"/>
      <w:pPr>
        <w:ind w:left="3356" w:hanging="358.99999999999955"/>
      </w:pPr>
      <w:rPr/>
    </w:lvl>
    <w:lvl w:ilvl="5">
      <w:start w:val="0"/>
      <w:numFmt w:val="bullet"/>
      <w:lvlText w:val="•"/>
      <w:lvlJc w:val="left"/>
      <w:pPr>
        <w:ind w:left="3900" w:hanging="359"/>
      </w:pPr>
      <w:rPr/>
    </w:lvl>
    <w:lvl w:ilvl="6">
      <w:start w:val="0"/>
      <w:numFmt w:val="bullet"/>
      <w:lvlText w:val="•"/>
      <w:lvlJc w:val="left"/>
      <w:pPr>
        <w:ind w:left="4444" w:hanging="359"/>
      </w:pPr>
      <w:rPr/>
    </w:lvl>
    <w:lvl w:ilvl="7">
      <w:start w:val="0"/>
      <w:numFmt w:val="bullet"/>
      <w:lvlText w:val="•"/>
      <w:lvlJc w:val="left"/>
      <w:pPr>
        <w:ind w:left="4988" w:hanging="359"/>
      </w:pPr>
      <w:rPr/>
    </w:lvl>
    <w:lvl w:ilvl="8">
      <w:start w:val="0"/>
      <w:numFmt w:val="bullet"/>
      <w:lvlText w:val="•"/>
      <w:lvlJc w:val="left"/>
      <w:pPr>
        <w:ind w:left="5532" w:hanging="358.9999999999991"/>
      </w:pPr>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17.3228346456694"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0"/>
      <w:numFmt w:val="bullet"/>
      <w:lvlText w:val="o"/>
      <w:lvlJc w:val="left"/>
      <w:pPr>
        <w:ind w:left="1189" w:hanging="359"/>
      </w:pPr>
      <w:rPr>
        <w:rFonts w:ascii="Calibri" w:cs="Calibri" w:eastAsia="Calibri" w:hAnsi="Calibri"/>
        <w:sz w:val="24"/>
        <w:szCs w:val="24"/>
      </w:rPr>
    </w:lvl>
    <w:lvl w:ilvl="1">
      <w:start w:val="0"/>
      <w:numFmt w:val="bullet"/>
      <w:lvlText w:val="•"/>
      <w:lvlJc w:val="left"/>
      <w:pPr>
        <w:ind w:left="1724" w:hanging="359"/>
      </w:pPr>
      <w:rPr/>
    </w:lvl>
    <w:lvl w:ilvl="2">
      <w:start w:val="0"/>
      <w:numFmt w:val="bullet"/>
      <w:lvlText w:val="•"/>
      <w:lvlJc w:val="left"/>
      <w:pPr>
        <w:ind w:left="2268" w:hanging="359"/>
      </w:pPr>
      <w:rPr/>
    </w:lvl>
    <w:lvl w:ilvl="3">
      <w:start w:val="0"/>
      <w:numFmt w:val="bullet"/>
      <w:lvlText w:val="•"/>
      <w:lvlJc w:val="left"/>
      <w:pPr>
        <w:ind w:left="2812" w:hanging="359"/>
      </w:pPr>
      <w:rPr/>
    </w:lvl>
    <w:lvl w:ilvl="4">
      <w:start w:val="0"/>
      <w:numFmt w:val="bullet"/>
      <w:lvlText w:val="•"/>
      <w:lvlJc w:val="left"/>
      <w:pPr>
        <w:ind w:left="3356" w:hanging="358.99999999999955"/>
      </w:pPr>
      <w:rPr/>
    </w:lvl>
    <w:lvl w:ilvl="5">
      <w:start w:val="0"/>
      <w:numFmt w:val="bullet"/>
      <w:lvlText w:val="•"/>
      <w:lvlJc w:val="left"/>
      <w:pPr>
        <w:ind w:left="3900" w:hanging="359"/>
      </w:pPr>
      <w:rPr/>
    </w:lvl>
    <w:lvl w:ilvl="6">
      <w:start w:val="0"/>
      <w:numFmt w:val="bullet"/>
      <w:lvlText w:val="•"/>
      <w:lvlJc w:val="left"/>
      <w:pPr>
        <w:ind w:left="4444" w:hanging="359"/>
      </w:pPr>
      <w:rPr/>
    </w:lvl>
    <w:lvl w:ilvl="7">
      <w:start w:val="0"/>
      <w:numFmt w:val="bullet"/>
      <w:lvlText w:val="•"/>
      <w:lvlJc w:val="left"/>
      <w:pPr>
        <w:ind w:left="4988" w:hanging="359"/>
      </w:pPr>
      <w:rPr/>
    </w:lvl>
    <w:lvl w:ilvl="8">
      <w:start w:val="0"/>
      <w:numFmt w:val="bullet"/>
      <w:lvlText w:val="•"/>
      <w:lvlJc w:val="left"/>
      <w:pPr>
        <w:ind w:left="5532" w:hanging="358.9999999999991"/>
      </w:pPr>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0"/>
      <w:numFmt w:val="bullet"/>
      <w:lvlText w:val="●"/>
      <w:lvlJc w:val="left"/>
      <w:pPr>
        <w:ind w:left="1189" w:hanging="359"/>
      </w:pPr>
      <w:rPr>
        <w:rFonts w:ascii="Arial MT" w:cs="Arial MT" w:eastAsia="Arial MT" w:hAnsi="Arial MT"/>
        <w:sz w:val="24"/>
        <w:szCs w:val="24"/>
      </w:rPr>
    </w:lvl>
    <w:lvl w:ilvl="1">
      <w:start w:val="0"/>
      <w:numFmt w:val="bullet"/>
      <w:lvlText w:val="o"/>
      <w:lvlJc w:val="left"/>
      <w:pPr>
        <w:ind w:left="1909" w:hanging="359"/>
      </w:pPr>
      <w:rPr>
        <w:rFonts w:ascii="Calibri" w:cs="Calibri" w:eastAsia="Calibri" w:hAnsi="Calibri"/>
        <w:sz w:val="24"/>
        <w:szCs w:val="24"/>
      </w:rPr>
    </w:lvl>
    <w:lvl w:ilvl="2">
      <w:start w:val="0"/>
      <w:numFmt w:val="bullet"/>
      <w:lvlText w:val="•"/>
      <w:lvlJc w:val="left"/>
      <w:pPr>
        <w:ind w:left="2424" w:hanging="359"/>
      </w:pPr>
      <w:rPr/>
    </w:lvl>
    <w:lvl w:ilvl="3">
      <w:start w:val="0"/>
      <w:numFmt w:val="bullet"/>
      <w:lvlText w:val="•"/>
      <w:lvlJc w:val="left"/>
      <w:pPr>
        <w:ind w:left="2948" w:hanging="358.99999999999955"/>
      </w:pPr>
      <w:rPr/>
    </w:lvl>
    <w:lvl w:ilvl="4">
      <w:start w:val="0"/>
      <w:numFmt w:val="bullet"/>
      <w:lvlText w:val="•"/>
      <w:lvlJc w:val="left"/>
      <w:pPr>
        <w:ind w:left="3473" w:hanging="358.99999999999955"/>
      </w:pPr>
      <w:rPr/>
    </w:lvl>
    <w:lvl w:ilvl="5">
      <w:start w:val="0"/>
      <w:numFmt w:val="bullet"/>
      <w:lvlText w:val="•"/>
      <w:lvlJc w:val="left"/>
      <w:pPr>
        <w:ind w:left="3997" w:hanging="359"/>
      </w:pPr>
      <w:rPr/>
    </w:lvl>
    <w:lvl w:ilvl="6">
      <w:start w:val="0"/>
      <w:numFmt w:val="bullet"/>
      <w:lvlText w:val="•"/>
      <w:lvlJc w:val="left"/>
      <w:pPr>
        <w:ind w:left="4522" w:hanging="359"/>
      </w:pPr>
      <w:rPr/>
    </w:lvl>
    <w:lvl w:ilvl="7">
      <w:start w:val="0"/>
      <w:numFmt w:val="bullet"/>
      <w:lvlText w:val="•"/>
      <w:lvlJc w:val="left"/>
      <w:pPr>
        <w:ind w:left="5046" w:hanging="359"/>
      </w:pPr>
      <w:rPr/>
    </w:lvl>
    <w:lvl w:ilvl="8">
      <w:start w:val="0"/>
      <w:numFmt w:val="bullet"/>
      <w:lvlText w:val="•"/>
      <w:lvlJc w:val="left"/>
      <w:pPr>
        <w:ind w:left="5571" w:hanging="359"/>
      </w:pPr>
      <w:rPr/>
    </w:lvl>
  </w:abstractNum>
  <w:abstractNum w:abstractNumId="16">
    <w:lvl w:ilvl="0">
      <w:start w:val="0"/>
      <w:numFmt w:val="bullet"/>
      <w:lvlText w:val="●"/>
      <w:lvlJc w:val="left"/>
      <w:pPr>
        <w:ind w:left="1189" w:hanging="359"/>
      </w:pPr>
      <w:rPr>
        <w:rFonts w:ascii="Arial MT" w:cs="Arial MT" w:eastAsia="Arial MT" w:hAnsi="Arial MT"/>
        <w:sz w:val="24"/>
        <w:szCs w:val="24"/>
      </w:rPr>
    </w:lvl>
    <w:lvl w:ilvl="1">
      <w:start w:val="0"/>
      <w:numFmt w:val="bullet"/>
      <w:lvlText w:val="•"/>
      <w:lvlJc w:val="left"/>
      <w:pPr>
        <w:ind w:left="1724" w:hanging="359"/>
      </w:pPr>
      <w:rPr/>
    </w:lvl>
    <w:lvl w:ilvl="2">
      <w:start w:val="0"/>
      <w:numFmt w:val="bullet"/>
      <w:lvlText w:val="•"/>
      <w:lvlJc w:val="left"/>
      <w:pPr>
        <w:ind w:left="2268" w:hanging="359"/>
      </w:pPr>
      <w:rPr/>
    </w:lvl>
    <w:lvl w:ilvl="3">
      <w:start w:val="0"/>
      <w:numFmt w:val="bullet"/>
      <w:lvlText w:val="•"/>
      <w:lvlJc w:val="left"/>
      <w:pPr>
        <w:ind w:left="2812" w:hanging="359"/>
      </w:pPr>
      <w:rPr/>
    </w:lvl>
    <w:lvl w:ilvl="4">
      <w:start w:val="0"/>
      <w:numFmt w:val="bullet"/>
      <w:lvlText w:val="•"/>
      <w:lvlJc w:val="left"/>
      <w:pPr>
        <w:ind w:left="3356" w:hanging="358.99999999999955"/>
      </w:pPr>
      <w:rPr/>
    </w:lvl>
    <w:lvl w:ilvl="5">
      <w:start w:val="0"/>
      <w:numFmt w:val="bullet"/>
      <w:lvlText w:val="•"/>
      <w:lvlJc w:val="left"/>
      <w:pPr>
        <w:ind w:left="3900" w:hanging="359"/>
      </w:pPr>
      <w:rPr/>
    </w:lvl>
    <w:lvl w:ilvl="6">
      <w:start w:val="0"/>
      <w:numFmt w:val="bullet"/>
      <w:lvlText w:val="•"/>
      <w:lvlJc w:val="left"/>
      <w:pPr>
        <w:ind w:left="4444" w:hanging="359"/>
      </w:pPr>
      <w:rPr/>
    </w:lvl>
    <w:lvl w:ilvl="7">
      <w:start w:val="0"/>
      <w:numFmt w:val="bullet"/>
      <w:lvlText w:val="•"/>
      <w:lvlJc w:val="left"/>
      <w:pPr>
        <w:ind w:left="4988" w:hanging="359"/>
      </w:pPr>
      <w:rPr/>
    </w:lvl>
    <w:lvl w:ilvl="8">
      <w:start w:val="0"/>
      <w:numFmt w:val="bullet"/>
      <w:lvlText w:val="•"/>
      <w:lvlJc w:val="left"/>
      <w:pPr>
        <w:ind w:left="5532" w:hanging="358.9999999999991"/>
      </w:pPr>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MT" w:cs="Arial MT" w:eastAsia="Arial MT" w:hAnsi="Arial MT"/>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13"/>
      <w:szCs w:val="13"/>
    </w:rPr>
  </w:style>
  <w:style w:type="paragraph" w:styleId="ListParagraph">
    <w:name w:val="List Paragraph"/>
    <w:basedOn w:val="Normal"/>
    <w:uiPriority w:val="34"/>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6474DC"/>
    <w:pPr>
      <w:tabs>
        <w:tab w:val="center" w:pos="4252"/>
        <w:tab w:val="right" w:pos="8504"/>
      </w:tabs>
    </w:pPr>
  </w:style>
  <w:style w:type="character" w:styleId="HeaderChar" w:customStyle="1">
    <w:name w:val="Header Char"/>
    <w:basedOn w:val="DefaultParagraphFont"/>
    <w:link w:val="Header"/>
    <w:uiPriority w:val="99"/>
    <w:rsid w:val="006474DC"/>
    <w:rPr>
      <w:rFonts w:ascii="Arial MT" w:cs="Arial MT" w:eastAsia="Arial MT" w:hAnsi="Arial MT"/>
    </w:rPr>
  </w:style>
  <w:style w:type="paragraph" w:styleId="Footer">
    <w:name w:val="footer"/>
    <w:basedOn w:val="Normal"/>
    <w:link w:val="FooterChar"/>
    <w:uiPriority w:val="99"/>
    <w:unhideWhenUsed w:val="1"/>
    <w:rsid w:val="006474DC"/>
    <w:pPr>
      <w:tabs>
        <w:tab w:val="center" w:pos="4252"/>
        <w:tab w:val="right" w:pos="8504"/>
      </w:tabs>
    </w:pPr>
  </w:style>
  <w:style w:type="character" w:styleId="FooterChar" w:customStyle="1">
    <w:name w:val="Footer Char"/>
    <w:basedOn w:val="DefaultParagraphFont"/>
    <w:link w:val="Footer"/>
    <w:uiPriority w:val="99"/>
    <w:rsid w:val="006474DC"/>
    <w:rPr>
      <w:rFonts w:ascii="Arial MT" w:cs="Arial MT" w:eastAsia="Arial MT" w:hAnsi="Arial MT"/>
    </w:rPr>
  </w:style>
  <w:style w:type="table" w:styleId="TableGrid">
    <w:name w:val="Table Grid"/>
    <w:basedOn w:val="TableNormal"/>
    <w:uiPriority w:val="39"/>
    <w:rsid w:val="00FD4199"/>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2552F"/>
    <w:rPr>
      <w:color w:val="0000ff" w:themeColor="hyperlink"/>
      <w:u w:val="single"/>
    </w:rPr>
  </w:style>
  <w:style w:type="character" w:styleId="UnresolvedMention">
    <w:name w:val="Unresolved Mention"/>
    <w:basedOn w:val="DefaultParagraphFont"/>
    <w:uiPriority w:val="99"/>
    <w:semiHidden w:val="1"/>
    <w:unhideWhenUsed w:val="1"/>
    <w:rsid w:val="0012552F"/>
    <w:rPr>
      <w:color w:val="605e5c"/>
      <w:shd w:color="auto" w:fill="e1dfdd" w:val="clear"/>
    </w:rPr>
  </w:style>
  <w:style w:type="character" w:styleId="Strong">
    <w:name w:val="Strong"/>
    <w:basedOn w:val="DefaultParagraphFont"/>
    <w:uiPriority w:val="22"/>
    <w:qFormat w:val="1"/>
    <w:rsid w:val="0012552F"/>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onitor.coop/sites/default/files/2021-11/Executive%20Summary%20WCM%202021.pdf" TargetMode="External"/><Relationship Id="rId22" Type="http://schemas.openxmlformats.org/officeDocument/2006/relationships/hyperlink" Target="https://www.ilo.org/global/topics/cooperatives/publications/WCMS_644824/lang--en/index.htm" TargetMode="External"/><Relationship Id="rId21" Type="http://schemas.openxmlformats.org/officeDocument/2006/relationships/hyperlink" Target="https://www.ica.coop/en/cooperatives/what-is-a-cooperative" TargetMode="External"/><Relationship Id="rId24" Type="http://schemas.openxmlformats.org/officeDocument/2006/relationships/hyperlink" Target="https://www.ilo.org/global/topics/cooperatives/news/WCMS_623984/lang--en/index.htm" TargetMode="External"/><Relationship Id="rId23" Type="http://schemas.openxmlformats.org/officeDocument/2006/relationships/hyperlink" Target="https://www.ilo.org/global/topics/cooperatives/news/WCMS_776503/lang--en/index.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agrosweet.gr/" TargetMode="External"/><Relationship Id="rId25" Type="http://schemas.openxmlformats.org/officeDocument/2006/relationships/hyperlink" Target="https://www.ilo.org/global/topics/cooperatives/news/WCMS_776503/lang--en/index.htm" TargetMode="External"/><Relationship Id="rId28" Type="http://schemas.openxmlformats.org/officeDocument/2006/relationships/header" Target="header1.xml"/><Relationship Id="rId27" Type="http://schemas.openxmlformats.org/officeDocument/2006/relationships/hyperlink" Target="https://womenassociations.gr/%ce%b3%cf%85%ce%bd%ce%b1%ce%b9%ce%ba%ce%b5%ce%af%ce%bf%ce%b9-%cf%83%cf%85%ce%bd%ce%b5%cf%84%ce%b1%ce%b9%cf%81%ce%b9%cf%83%ce%bc%ce%bf%ce%a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4.png"/><Relationship Id="rId11" Type="http://schemas.openxmlformats.org/officeDocument/2006/relationships/hyperlink" Target="https://wazo.coop/" TargetMode="External"/><Relationship Id="rId10" Type="http://schemas.openxmlformats.org/officeDocument/2006/relationships/hyperlink" Target="https://wazo.coop/" TargetMode="External"/><Relationship Id="rId13" Type="http://schemas.openxmlformats.org/officeDocument/2006/relationships/hyperlink" Target="https://www.agrosweet.gr/" TargetMode="External"/><Relationship Id="rId12" Type="http://schemas.openxmlformats.org/officeDocument/2006/relationships/hyperlink" Target="https://www.agrosweet.gr/" TargetMode="External"/><Relationship Id="rId15" Type="http://schemas.openxmlformats.org/officeDocument/2006/relationships/hyperlink" Target="https://www.ica.coop/en/media/library/research-and-reviews/the-guidance-notes-on-the-co-operative-principles" TargetMode="External"/><Relationship Id="rId14" Type="http://schemas.openxmlformats.org/officeDocument/2006/relationships/hyperlink" Target="https://www.ica.coop/en/cooperatives/cooperative-identity" TargetMode="External"/><Relationship Id="rId17" Type="http://schemas.openxmlformats.org/officeDocument/2006/relationships/hyperlink" Target="https://coopseurope.coop/what-cooperative/" TargetMode="External"/><Relationship Id="rId16" Type="http://schemas.openxmlformats.org/officeDocument/2006/relationships/hyperlink" Target="https://www.ilo.org/wcmsp5/groups/public/---ed_emp/---emp_ent/---coop/documents/publication/wcms_760710.pdf" TargetMode="External"/><Relationship Id="rId19" Type="http://schemas.openxmlformats.org/officeDocument/2006/relationships/hyperlink" Target="https://euricse.eu/wp-content/uploads/2015/03/1329215368_n1962.pdf" TargetMode="External"/><Relationship Id="rId18" Type="http://schemas.openxmlformats.org/officeDocument/2006/relationships/hyperlink" Target="https://www.europarl.europa.eu/RegData/etudes/BRIE/2019/635541/EPRS_BRI(2019)635541_E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6.png"/><Relationship Id="rId5"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nPBqAvYAPZJ/qIu3nfv/Mwfpyw==">AMUW2mWgXrdNm7+pfcrdPv8uHgegu8GeSFPLwbewXt4397IC49jAg2fPkmBPk7sfraQGyTqbaLFwDO8LvkZTuBKy8ZWKkkF6Z5ti+dtFHbO3A1M7YrWf+AQ=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